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34BD66B1" w:rsidR="005B2E7F" w:rsidRPr="00666E5C"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666E5C">
        <w:rPr>
          <w:rFonts w:ascii="Arial" w:hAnsi="Arial" w:cs="Arial"/>
          <w:b/>
          <w:kern w:val="2"/>
          <w:sz w:val="22"/>
          <w:szCs w:val="22"/>
          <w:lang w:val="en-US" w:eastAsia="zh-CN"/>
        </w:rPr>
        <w:t>3GPP TSG-RAN WG2 Meeting #131bis</w:t>
      </w:r>
      <w:r w:rsidRPr="00666E5C">
        <w:rPr>
          <w:rFonts w:ascii="Arial" w:hAnsi="Arial" w:cs="Arial"/>
          <w:b/>
          <w:kern w:val="2"/>
          <w:sz w:val="22"/>
          <w:szCs w:val="22"/>
          <w:lang w:val="en-US" w:eastAsia="zh-CN"/>
        </w:rPr>
        <w:tab/>
      </w:r>
      <w:r w:rsidR="00064151" w:rsidRPr="00666E5C">
        <w:rPr>
          <w:rFonts w:ascii="Arial" w:hAnsi="Arial" w:cs="Arial"/>
          <w:b/>
          <w:kern w:val="2"/>
          <w:sz w:val="22"/>
          <w:szCs w:val="22"/>
          <w:lang w:val="en-US" w:eastAsia="zh-CN"/>
        </w:rPr>
        <w:t>R2-2506799</w:t>
      </w:r>
    </w:p>
    <w:p w14:paraId="305E76D4" w14:textId="6286F2A4" w:rsidR="005B2E7F" w:rsidRPr="00666E5C"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666E5C">
        <w:rPr>
          <w:rFonts w:ascii="Arial" w:hAnsi="Arial" w:cs="Arial"/>
          <w:b/>
          <w:kern w:val="2"/>
          <w:sz w:val="22"/>
          <w:szCs w:val="22"/>
          <w:lang w:val="en-US" w:eastAsia="zh-CN"/>
        </w:rPr>
        <w:t>Prague, Czech Republic, October 13</w:t>
      </w:r>
      <w:r w:rsidR="004A1692" w:rsidRPr="00666E5C">
        <w:rPr>
          <w:rFonts w:ascii="Arial" w:hAnsi="Arial" w:cs="Arial"/>
          <w:b/>
          <w:kern w:val="2"/>
          <w:sz w:val="22"/>
          <w:szCs w:val="22"/>
          <w:vertAlign w:val="superscript"/>
          <w:lang w:val="en-US" w:eastAsia="zh-CN"/>
        </w:rPr>
        <w:t>th</w:t>
      </w:r>
      <w:r w:rsidRPr="00666E5C">
        <w:rPr>
          <w:rFonts w:ascii="Arial" w:hAnsi="Arial" w:cs="Arial"/>
          <w:b/>
          <w:kern w:val="2"/>
          <w:sz w:val="22"/>
          <w:szCs w:val="22"/>
          <w:lang w:val="en-US" w:eastAsia="zh-CN"/>
        </w:rPr>
        <w:t>– 17</w:t>
      </w:r>
      <w:r w:rsidRPr="00666E5C">
        <w:rPr>
          <w:rFonts w:ascii="Arial" w:hAnsi="Arial" w:cs="Arial"/>
          <w:b/>
          <w:kern w:val="2"/>
          <w:sz w:val="22"/>
          <w:szCs w:val="22"/>
          <w:vertAlign w:val="superscript"/>
          <w:lang w:val="en-US" w:eastAsia="zh-CN"/>
        </w:rPr>
        <w:t>th</w:t>
      </w:r>
      <w:r w:rsidRPr="00666E5C">
        <w:rPr>
          <w:rFonts w:ascii="Arial" w:hAnsi="Arial" w:cs="Arial"/>
          <w:b/>
          <w:kern w:val="2"/>
          <w:sz w:val="22"/>
          <w:szCs w:val="22"/>
          <w:lang w:val="en-US" w:eastAsia="zh-CN"/>
        </w:rPr>
        <w:t>, 2025</w:t>
      </w:r>
    </w:p>
    <w:p w14:paraId="2D5198A4" w14:textId="77777777" w:rsidR="00A472FF" w:rsidRPr="00666E5C"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666E5C"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666E5C">
        <w:rPr>
          <w:rFonts w:ascii="Arial" w:eastAsia="MS Mincho" w:hAnsi="Arial" w:cs="Arial"/>
          <w:b/>
          <w:kern w:val="2"/>
          <w:sz w:val="22"/>
          <w:szCs w:val="22"/>
          <w:lang w:val="en-US"/>
        </w:rPr>
        <w:t>Source:</w:t>
      </w:r>
      <w:r w:rsidRPr="00666E5C">
        <w:rPr>
          <w:rFonts w:ascii="Arial" w:eastAsia="MS Mincho" w:hAnsi="Arial" w:cs="Arial"/>
          <w:b/>
          <w:kern w:val="2"/>
          <w:sz w:val="22"/>
          <w:szCs w:val="22"/>
          <w:lang w:val="en-US"/>
        </w:rPr>
        <w:tab/>
      </w:r>
      <w:r w:rsidRPr="00666E5C">
        <w:rPr>
          <w:rFonts w:ascii="Arial" w:eastAsia="宋体" w:hAnsi="Arial" w:cs="Arial"/>
          <w:b/>
          <w:kern w:val="2"/>
          <w:sz w:val="22"/>
          <w:szCs w:val="22"/>
          <w:lang w:val="en-US" w:eastAsia="zh-CN"/>
        </w:rPr>
        <w:t>vivo</w:t>
      </w:r>
      <w:r w:rsidR="00B17BDC" w:rsidRPr="00666E5C">
        <w:rPr>
          <w:rFonts w:ascii="Arial" w:eastAsia="宋体" w:hAnsi="Arial" w:cs="Arial"/>
          <w:b/>
          <w:kern w:val="2"/>
          <w:sz w:val="22"/>
          <w:szCs w:val="22"/>
          <w:lang w:val="en-US" w:eastAsia="zh-CN"/>
        </w:rPr>
        <w:tab/>
      </w:r>
    </w:p>
    <w:p w14:paraId="3F629499" w14:textId="5E0D08D2" w:rsidR="00A472FF" w:rsidRPr="00666E5C"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666E5C">
        <w:rPr>
          <w:rFonts w:ascii="Arial" w:eastAsia="MS Mincho" w:hAnsi="Arial" w:cs="Arial"/>
          <w:b/>
          <w:kern w:val="2"/>
          <w:sz w:val="22"/>
          <w:szCs w:val="22"/>
          <w:lang w:val="en-US"/>
        </w:rPr>
        <w:t>Title:</w:t>
      </w:r>
      <w:bookmarkStart w:id="0" w:name="Title"/>
      <w:bookmarkEnd w:id="0"/>
      <w:r w:rsidRPr="00666E5C">
        <w:rPr>
          <w:rFonts w:ascii="Arial" w:eastAsia="MS Mincho" w:hAnsi="Arial" w:cs="Arial"/>
          <w:b/>
          <w:kern w:val="2"/>
          <w:sz w:val="22"/>
          <w:szCs w:val="22"/>
          <w:lang w:val="en-US"/>
        </w:rPr>
        <w:tab/>
      </w:r>
      <w:r w:rsidR="00CD483C" w:rsidRPr="00666E5C">
        <w:rPr>
          <w:rFonts w:ascii="Arial" w:eastAsia="宋体" w:hAnsi="Arial" w:cs="Arial"/>
          <w:b/>
          <w:kern w:val="2"/>
          <w:sz w:val="22"/>
          <w:szCs w:val="22"/>
          <w:lang w:val="en-US" w:eastAsia="zh-CN"/>
        </w:rPr>
        <w:t xml:space="preserve">Considerations on 6GR </w:t>
      </w:r>
      <w:r w:rsidR="00FA0751" w:rsidRPr="00666E5C">
        <w:rPr>
          <w:rFonts w:ascii="Arial" w:eastAsia="宋体" w:hAnsi="Arial" w:cs="Arial"/>
          <w:b/>
          <w:kern w:val="2"/>
          <w:sz w:val="22"/>
          <w:szCs w:val="22"/>
          <w:lang w:val="en-US" w:eastAsia="zh-CN"/>
        </w:rPr>
        <w:t>C</w:t>
      </w:r>
      <w:r w:rsidR="00CD483C" w:rsidRPr="00666E5C">
        <w:rPr>
          <w:rFonts w:ascii="Arial" w:eastAsia="宋体" w:hAnsi="Arial" w:cs="Arial"/>
          <w:b/>
          <w:kern w:val="2"/>
          <w:sz w:val="22"/>
          <w:szCs w:val="22"/>
          <w:lang w:val="en-US" w:eastAsia="zh-CN"/>
        </w:rPr>
        <w:t xml:space="preserve">ontrol </w:t>
      </w:r>
      <w:r w:rsidR="00FA0751" w:rsidRPr="00666E5C">
        <w:rPr>
          <w:rFonts w:ascii="Arial" w:eastAsia="宋体" w:hAnsi="Arial" w:cs="Arial"/>
          <w:b/>
          <w:kern w:val="2"/>
          <w:sz w:val="22"/>
          <w:szCs w:val="22"/>
          <w:lang w:val="en-US" w:eastAsia="zh-CN"/>
        </w:rPr>
        <w:t>P</w:t>
      </w:r>
      <w:r w:rsidR="00CD483C" w:rsidRPr="00666E5C">
        <w:rPr>
          <w:rFonts w:ascii="Arial" w:eastAsia="宋体" w:hAnsi="Arial" w:cs="Arial"/>
          <w:b/>
          <w:kern w:val="2"/>
          <w:sz w:val="22"/>
          <w:szCs w:val="22"/>
          <w:lang w:val="en-US" w:eastAsia="zh-CN"/>
        </w:rPr>
        <w:t>lane</w:t>
      </w:r>
    </w:p>
    <w:p w14:paraId="43EB788A" w14:textId="013A09FA" w:rsidR="00A472FF" w:rsidRPr="00666E5C"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666E5C">
        <w:rPr>
          <w:rFonts w:ascii="Arial" w:eastAsia="宋体" w:hAnsi="Arial" w:cs="Arial"/>
          <w:b/>
          <w:kern w:val="2"/>
          <w:sz w:val="22"/>
          <w:szCs w:val="22"/>
          <w:lang w:val="en-US" w:eastAsia="zh-CN"/>
        </w:rPr>
        <w:t>Agenda Item:</w:t>
      </w:r>
      <w:bookmarkStart w:id="1" w:name="Source"/>
      <w:bookmarkEnd w:id="1"/>
      <w:r w:rsidRPr="00666E5C">
        <w:rPr>
          <w:rFonts w:ascii="Arial" w:eastAsia="宋体" w:hAnsi="Arial" w:cs="Arial"/>
          <w:b/>
          <w:kern w:val="2"/>
          <w:sz w:val="22"/>
          <w:szCs w:val="22"/>
          <w:lang w:val="en-US" w:eastAsia="zh-CN"/>
        </w:rPr>
        <w:tab/>
      </w:r>
      <w:r w:rsidR="004A1692" w:rsidRPr="00666E5C">
        <w:rPr>
          <w:rFonts w:ascii="Arial" w:eastAsia="宋体" w:hAnsi="Arial" w:cs="Arial"/>
          <w:b/>
          <w:kern w:val="2"/>
          <w:sz w:val="22"/>
          <w:szCs w:val="22"/>
          <w:lang w:val="en-US" w:eastAsia="zh-CN"/>
        </w:rPr>
        <w:t>10.3.2</w:t>
      </w:r>
    </w:p>
    <w:p w14:paraId="3B7C207F" w14:textId="77777777" w:rsidR="00A472FF" w:rsidRPr="00666E5C"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666E5C">
        <w:rPr>
          <w:rFonts w:ascii="Arial" w:eastAsia="MS Mincho" w:hAnsi="Arial" w:cs="Arial"/>
          <w:b/>
          <w:kern w:val="2"/>
          <w:sz w:val="22"/>
          <w:szCs w:val="22"/>
          <w:lang w:val="en-US"/>
        </w:rPr>
        <w:t>Document for:</w:t>
      </w:r>
      <w:r w:rsidRPr="00666E5C">
        <w:rPr>
          <w:rFonts w:ascii="Arial" w:eastAsia="MS Mincho" w:hAnsi="Arial" w:cs="Arial"/>
          <w:b/>
          <w:kern w:val="2"/>
          <w:sz w:val="22"/>
          <w:szCs w:val="22"/>
          <w:lang w:val="en-US"/>
        </w:rPr>
        <w:tab/>
        <w:t>Discussion</w:t>
      </w:r>
      <w:r w:rsidRPr="00666E5C">
        <w:rPr>
          <w:rFonts w:ascii="Arial" w:eastAsia="宋体" w:hAnsi="Arial" w:cs="Arial"/>
          <w:b/>
          <w:kern w:val="2"/>
          <w:sz w:val="22"/>
          <w:szCs w:val="22"/>
          <w:lang w:val="en-US" w:eastAsia="zh-CN"/>
        </w:rPr>
        <w:t xml:space="preserve"> and Decision</w:t>
      </w:r>
    </w:p>
    <w:p w14:paraId="23F7843A" w14:textId="1C702399" w:rsidR="00A472FF" w:rsidRPr="00FF3B14" w:rsidRDefault="00A472FF" w:rsidP="00B06D6B">
      <w:pPr>
        <w:keepNext/>
        <w:keepLines/>
        <w:numPr>
          <w:ilvl w:val="0"/>
          <w:numId w:val="2"/>
        </w:numPr>
        <w:pBdr>
          <w:top w:val="single" w:sz="12" w:space="3" w:color="auto"/>
        </w:pBdr>
        <w:overflowPunct w:val="0"/>
        <w:autoSpaceDE w:val="0"/>
        <w:autoSpaceDN w:val="0"/>
        <w:adjustRightInd w:val="0"/>
        <w:spacing w:before="240" w:line="240" w:lineRule="auto"/>
        <w:textAlignment w:val="baseline"/>
        <w:outlineLvl w:val="0"/>
        <w:rPr>
          <w:rFonts w:eastAsia="宋体"/>
          <w:sz w:val="36"/>
          <w:lang w:eastAsia="en-GB"/>
        </w:rPr>
      </w:pPr>
      <w:r w:rsidRPr="00FF3B14">
        <w:rPr>
          <w:rFonts w:eastAsia="宋体"/>
          <w:sz w:val="36"/>
          <w:lang w:eastAsia="en-GB"/>
        </w:rPr>
        <w:t>Introduction</w:t>
      </w:r>
    </w:p>
    <w:p w14:paraId="4248E2BF" w14:textId="5C1550CE" w:rsidR="002E6D22" w:rsidRPr="007B7DB0" w:rsidRDefault="00DD7B41" w:rsidP="002E6D22">
      <w:pPr>
        <w:widowControl w:val="0"/>
        <w:spacing w:after="120" w:line="240" w:lineRule="auto"/>
        <w:jc w:val="both"/>
        <w:rPr>
          <w:color w:val="000000" w:themeColor="text1"/>
        </w:rPr>
      </w:pPr>
      <w:r w:rsidRPr="007B7DB0">
        <w:rPr>
          <w:rFonts w:eastAsia="等线"/>
          <w:kern w:val="2"/>
          <w:lang w:val="en-US" w:eastAsia="zh-CN"/>
        </w:rPr>
        <w:t>In RAN#</w:t>
      </w:r>
      <w:r w:rsidR="005A1DD0" w:rsidRPr="007B7DB0">
        <w:rPr>
          <w:rFonts w:eastAsia="等线"/>
          <w:kern w:val="2"/>
          <w:lang w:val="en-US" w:eastAsia="zh-CN"/>
        </w:rPr>
        <w:t>10</w:t>
      </w:r>
      <w:r w:rsidR="005A1DD0">
        <w:rPr>
          <w:rFonts w:eastAsia="等线"/>
          <w:kern w:val="2"/>
          <w:lang w:val="en-US" w:eastAsia="zh-CN"/>
        </w:rPr>
        <w:t>9</w:t>
      </w:r>
      <w:r w:rsidRPr="007B7DB0">
        <w:rPr>
          <w:rFonts w:eastAsia="等线"/>
          <w:kern w:val="2"/>
          <w:lang w:val="en-US" w:eastAsia="zh-CN"/>
        </w:rPr>
        <w:t xml:space="preserve">, </w:t>
      </w:r>
      <w:r w:rsidR="0089249B" w:rsidRPr="007B7DB0">
        <w:rPr>
          <w:rFonts w:eastAsia="等线"/>
          <w:kern w:val="2"/>
          <w:lang w:val="en-US" w:eastAsia="zh-CN"/>
        </w:rPr>
        <w:t>the SID “</w:t>
      </w:r>
      <w:r w:rsidR="008E5823" w:rsidRPr="007B7DB0">
        <w:rPr>
          <w:color w:val="000000" w:themeColor="text1"/>
        </w:rPr>
        <w:t>Study on 6G Radio</w:t>
      </w:r>
      <w:r w:rsidR="0089249B" w:rsidRPr="007B7DB0">
        <w:rPr>
          <w:rFonts w:eastAsia="等线"/>
          <w:kern w:val="2"/>
          <w:lang w:val="en-US" w:eastAsia="zh-CN"/>
        </w:rPr>
        <w:t>”</w:t>
      </w:r>
      <w:r w:rsidR="008E5823" w:rsidRPr="007B7DB0">
        <w:rPr>
          <w:color w:val="000000" w:themeColor="text1"/>
        </w:rPr>
        <w:t xml:space="preserve"> was agreed</w:t>
      </w:r>
      <w:r w:rsidR="00237879" w:rsidRPr="007B7DB0">
        <w:rPr>
          <w:color w:val="000000" w:themeColor="text1"/>
        </w:rPr>
        <w:fldChar w:fldCharType="begin"/>
      </w:r>
      <w:r w:rsidR="00237879" w:rsidRPr="007B7DB0">
        <w:rPr>
          <w:color w:val="000000" w:themeColor="text1"/>
        </w:rPr>
        <w:instrText xml:space="preserve"> REF _Ref209682241 \r \h </w:instrText>
      </w:r>
      <w:r w:rsidR="007B7DB0" w:rsidRPr="007B7DB0">
        <w:rPr>
          <w:color w:val="000000" w:themeColor="text1"/>
        </w:rPr>
        <w:instrText xml:space="preserve"> \* MERGEFORMAT </w:instrText>
      </w:r>
      <w:r w:rsidR="00237879" w:rsidRPr="007B7DB0">
        <w:rPr>
          <w:color w:val="000000" w:themeColor="text1"/>
        </w:rPr>
      </w:r>
      <w:r w:rsidR="00237879" w:rsidRPr="007B7DB0">
        <w:rPr>
          <w:color w:val="000000" w:themeColor="text1"/>
        </w:rPr>
        <w:fldChar w:fldCharType="separate"/>
      </w:r>
      <w:r w:rsidR="00237879" w:rsidRPr="007B7DB0">
        <w:rPr>
          <w:color w:val="000000" w:themeColor="text1"/>
        </w:rPr>
        <w:t>[1]</w:t>
      </w:r>
      <w:r w:rsidR="00237879" w:rsidRPr="007B7DB0">
        <w:rPr>
          <w:color w:val="000000" w:themeColor="text1"/>
        </w:rPr>
        <w:fldChar w:fldCharType="end"/>
      </w:r>
      <w:r w:rsidR="008E5823" w:rsidRPr="007B7DB0">
        <w:rPr>
          <w:color w:val="000000" w:themeColor="text1"/>
        </w:rPr>
        <w:t xml:space="preserve">. </w:t>
      </w:r>
      <w:r w:rsidR="001E40CA" w:rsidRPr="007B7DB0">
        <w:rPr>
          <w:color w:val="000000" w:themeColor="text1"/>
        </w:rPr>
        <w:t xml:space="preserve">Main </w:t>
      </w:r>
      <w:r w:rsidR="008E5823" w:rsidRPr="007B7DB0">
        <w:rPr>
          <w:color w:val="000000" w:themeColor="text1"/>
        </w:rPr>
        <w:t xml:space="preserve">RAN2 leading items </w:t>
      </w:r>
      <w:r w:rsidR="000D14AE">
        <w:rPr>
          <w:color w:val="000000" w:themeColor="text1"/>
        </w:rPr>
        <w:t xml:space="preserve">regarding control plane </w:t>
      </w:r>
      <w:r w:rsidR="008E5823" w:rsidRPr="007B7DB0">
        <w:rPr>
          <w:color w:val="000000" w:themeColor="text1"/>
        </w:rPr>
        <w:t xml:space="preserve">are listed in below. </w:t>
      </w:r>
    </w:p>
    <w:tbl>
      <w:tblPr>
        <w:tblStyle w:val="af5"/>
        <w:tblW w:w="0" w:type="auto"/>
        <w:tblInd w:w="-5" w:type="dxa"/>
        <w:tblLook w:val="04A0" w:firstRow="1" w:lastRow="0" w:firstColumn="1" w:lastColumn="0" w:noHBand="0" w:noVBand="1"/>
      </w:tblPr>
      <w:tblGrid>
        <w:gridCol w:w="9634"/>
      </w:tblGrid>
      <w:tr w:rsidR="005B4F0D" w:rsidRPr="007B7DB0" w14:paraId="661FC6F6" w14:textId="77777777" w:rsidTr="005B4F0D">
        <w:tc>
          <w:tcPr>
            <w:tcW w:w="9634" w:type="dxa"/>
          </w:tcPr>
          <w:p w14:paraId="7C8027F2" w14:textId="77777777" w:rsidR="005B4F0D" w:rsidRPr="007B7DB0" w:rsidRDefault="005B4F0D" w:rsidP="00B06D6B">
            <w:pPr>
              <w:pStyle w:val="af2"/>
              <w:numPr>
                <w:ilvl w:val="0"/>
                <w:numId w:val="6"/>
              </w:numPr>
              <w:overflowPunct w:val="0"/>
              <w:autoSpaceDE w:val="0"/>
              <w:autoSpaceDN w:val="0"/>
              <w:adjustRightInd w:val="0"/>
              <w:spacing w:after="120" w:line="240" w:lineRule="auto"/>
              <w:ind w:firstLineChars="0"/>
              <w:contextualSpacing/>
              <w:textAlignment w:val="baseline"/>
              <w:rPr>
                <w:color w:val="000000" w:themeColor="text1"/>
                <w:sz w:val="20"/>
                <w:szCs w:val="20"/>
              </w:rPr>
            </w:pPr>
            <w:r w:rsidRPr="007B7DB0">
              <w:rPr>
                <w:color w:val="000000" w:themeColor="text1"/>
                <w:sz w:val="20"/>
                <w:szCs w:val="20"/>
              </w:rPr>
              <w:t>Radio interface protocol architecture and procedures for 6GR [RAN2, RAN1, RAN4, RAN3]</w:t>
            </w:r>
          </w:p>
          <w:p w14:paraId="5B897901" w14:textId="77777777" w:rsidR="005B4F0D" w:rsidRPr="007B7DB0" w:rsidRDefault="005B4F0D" w:rsidP="00B06D6B">
            <w:pPr>
              <w:pStyle w:val="af2"/>
              <w:numPr>
                <w:ilvl w:val="0"/>
                <w:numId w:val="5"/>
              </w:numPr>
              <w:overflowPunct w:val="0"/>
              <w:autoSpaceDE w:val="0"/>
              <w:autoSpaceDN w:val="0"/>
              <w:adjustRightInd w:val="0"/>
              <w:spacing w:after="120" w:line="240" w:lineRule="auto"/>
              <w:ind w:firstLineChars="0"/>
              <w:contextualSpacing/>
              <w:textAlignment w:val="baseline"/>
              <w:rPr>
                <w:color w:val="000000" w:themeColor="text1"/>
                <w:sz w:val="20"/>
                <w:szCs w:val="20"/>
              </w:rPr>
            </w:pPr>
            <w:r w:rsidRPr="007B7DB0">
              <w:rPr>
                <w:color w:val="000000" w:themeColor="text1"/>
                <w:sz w:val="20"/>
                <w:szCs w:val="20"/>
              </w:rPr>
              <w:t>User Plane architecture and protocol design [RAN2]</w:t>
            </w:r>
          </w:p>
          <w:p w14:paraId="43F41293" w14:textId="77777777" w:rsidR="005B4F0D" w:rsidRPr="007B7DB0" w:rsidRDefault="005B4F0D" w:rsidP="00B06D6B">
            <w:pPr>
              <w:pStyle w:val="af2"/>
              <w:numPr>
                <w:ilvl w:val="0"/>
                <w:numId w:val="5"/>
              </w:numPr>
              <w:overflowPunct w:val="0"/>
              <w:autoSpaceDE w:val="0"/>
              <w:autoSpaceDN w:val="0"/>
              <w:adjustRightInd w:val="0"/>
              <w:spacing w:after="120" w:line="240" w:lineRule="auto"/>
              <w:ind w:firstLineChars="0"/>
              <w:contextualSpacing/>
              <w:textAlignment w:val="baseline"/>
              <w:rPr>
                <w:color w:val="000000" w:themeColor="text1"/>
                <w:sz w:val="20"/>
                <w:szCs w:val="20"/>
                <w:highlight w:val="yellow"/>
              </w:rPr>
            </w:pPr>
            <w:r w:rsidRPr="007B7DB0">
              <w:rPr>
                <w:color w:val="000000" w:themeColor="text1"/>
                <w:sz w:val="20"/>
                <w:szCs w:val="20"/>
                <w:highlight w:val="yellow"/>
              </w:rPr>
              <w:t>Control Plane architecture (including RRC states) and protocol design [RAN2, RAN3]</w:t>
            </w:r>
          </w:p>
          <w:p w14:paraId="05796ADF" w14:textId="77777777" w:rsidR="005B4F0D" w:rsidRPr="007B7DB0" w:rsidRDefault="005B4F0D" w:rsidP="00B06D6B">
            <w:pPr>
              <w:pStyle w:val="af2"/>
              <w:numPr>
                <w:ilvl w:val="0"/>
                <w:numId w:val="5"/>
              </w:numPr>
              <w:overflowPunct w:val="0"/>
              <w:autoSpaceDE w:val="0"/>
              <w:autoSpaceDN w:val="0"/>
              <w:adjustRightInd w:val="0"/>
              <w:spacing w:after="120" w:line="240" w:lineRule="auto"/>
              <w:ind w:firstLineChars="0"/>
              <w:contextualSpacing/>
              <w:textAlignment w:val="baseline"/>
              <w:rPr>
                <w:color w:val="000000" w:themeColor="text1"/>
                <w:sz w:val="20"/>
                <w:szCs w:val="20"/>
                <w:highlight w:val="yellow"/>
              </w:rPr>
            </w:pPr>
            <w:r w:rsidRPr="007B7DB0">
              <w:rPr>
                <w:color w:val="000000" w:themeColor="text1"/>
                <w:sz w:val="20"/>
                <w:szCs w:val="20"/>
                <w:highlight w:val="yellow"/>
              </w:rPr>
              <w:t>Access stratum security aspects, in alignment with requirements from SA3 [RAN2]</w:t>
            </w:r>
          </w:p>
          <w:p w14:paraId="1E059BD8" w14:textId="77777777" w:rsidR="005B4F0D" w:rsidRPr="007B7DB0" w:rsidRDefault="005B4F0D" w:rsidP="00B06D6B">
            <w:pPr>
              <w:pStyle w:val="af2"/>
              <w:numPr>
                <w:ilvl w:val="0"/>
                <w:numId w:val="5"/>
              </w:numPr>
              <w:overflowPunct w:val="0"/>
              <w:autoSpaceDE w:val="0"/>
              <w:autoSpaceDN w:val="0"/>
              <w:adjustRightInd w:val="0"/>
              <w:spacing w:after="120" w:line="240" w:lineRule="auto"/>
              <w:ind w:firstLineChars="0"/>
              <w:contextualSpacing/>
              <w:textAlignment w:val="baseline"/>
              <w:rPr>
                <w:bCs/>
                <w:sz w:val="20"/>
                <w:szCs w:val="20"/>
              </w:rPr>
            </w:pPr>
            <w:r w:rsidRPr="007B7DB0">
              <w:rPr>
                <w:color w:val="000000" w:themeColor="text1"/>
                <w:sz w:val="20"/>
                <w:szCs w:val="20"/>
                <w:lang w:eastAsia="ja-JP"/>
              </w:rPr>
              <w:t>Radio s</w:t>
            </w:r>
            <w:r w:rsidRPr="007B7DB0">
              <w:rPr>
                <w:color w:val="000000" w:themeColor="text1"/>
                <w:sz w:val="20"/>
                <w:szCs w:val="20"/>
              </w:rPr>
              <w:t>ignalling framework for UE capabilities, aiming at improvements and simplification compared to 5G NR [RAN2, RAN1, RAN4]</w:t>
            </w:r>
          </w:p>
          <w:p w14:paraId="2089EB97" w14:textId="711AABA7" w:rsidR="005B4F0D" w:rsidRPr="007B7DB0" w:rsidRDefault="005B4F0D" w:rsidP="00B06D6B">
            <w:pPr>
              <w:pStyle w:val="af2"/>
              <w:numPr>
                <w:ilvl w:val="0"/>
                <w:numId w:val="5"/>
              </w:numPr>
              <w:overflowPunct w:val="0"/>
              <w:autoSpaceDE w:val="0"/>
              <w:autoSpaceDN w:val="0"/>
              <w:adjustRightInd w:val="0"/>
              <w:spacing w:after="120" w:line="240" w:lineRule="auto"/>
              <w:ind w:firstLineChars="0"/>
              <w:contextualSpacing/>
              <w:textAlignment w:val="baseline"/>
              <w:rPr>
                <w:color w:val="000000" w:themeColor="text1"/>
                <w:sz w:val="20"/>
                <w:szCs w:val="20"/>
              </w:rPr>
            </w:pPr>
            <w:r w:rsidRPr="007B7DB0">
              <w:rPr>
                <w:bCs/>
                <w:sz w:val="20"/>
                <w:szCs w:val="20"/>
              </w:rPr>
              <w:t>Data transfer design to support various types of data (</w:t>
            </w:r>
            <w:proofErr w:type="gramStart"/>
            <w:r w:rsidRPr="007B7DB0">
              <w:rPr>
                <w:bCs/>
                <w:sz w:val="20"/>
                <w:szCs w:val="20"/>
              </w:rPr>
              <w:t>e.g.</w:t>
            </w:r>
            <w:proofErr w:type="gramEnd"/>
            <w:r w:rsidRPr="007B7DB0">
              <w:rPr>
                <w:bCs/>
                <w:sz w:val="20"/>
                <w:szCs w:val="20"/>
              </w:rPr>
              <w:t xml:space="preserve"> AI/ML, Sensing, etc) [RAN2</w:t>
            </w:r>
            <w:r w:rsidRPr="007B7DB0">
              <w:rPr>
                <w:bCs/>
                <w:sz w:val="20"/>
                <w:szCs w:val="20"/>
                <w:lang w:eastAsia="ja-JP"/>
              </w:rPr>
              <w:t xml:space="preserve">, </w:t>
            </w:r>
            <w:r w:rsidRPr="007B7DB0">
              <w:rPr>
                <w:bCs/>
                <w:sz w:val="20"/>
                <w:szCs w:val="20"/>
              </w:rPr>
              <w:t>RAN3]</w:t>
            </w:r>
          </w:p>
        </w:tc>
      </w:tr>
    </w:tbl>
    <w:p w14:paraId="48FDF837" w14:textId="4483978F" w:rsidR="00E02AD3" w:rsidRPr="007B7DB0" w:rsidRDefault="00E02AD3" w:rsidP="00781A90">
      <w:pPr>
        <w:overflowPunct w:val="0"/>
        <w:autoSpaceDE w:val="0"/>
        <w:autoSpaceDN w:val="0"/>
        <w:adjustRightInd w:val="0"/>
        <w:spacing w:after="120" w:line="240" w:lineRule="auto"/>
        <w:contextualSpacing/>
        <w:jc w:val="both"/>
        <w:textAlignment w:val="baseline"/>
        <w:rPr>
          <w:color w:val="000000" w:themeColor="text1"/>
        </w:rPr>
      </w:pPr>
      <w:r w:rsidRPr="007B7DB0">
        <w:rPr>
          <w:color w:val="000000" w:themeColor="text1"/>
        </w:rPr>
        <w:t xml:space="preserve">This </w:t>
      </w:r>
      <w:r w:rsidRPr="007B7DB0">
        <w:rPr>
          <w:rFonts w:eastAsia="等线"/>
          <w:kern w:val="2"/>
          <w:lang w:val="en-US" w:eastAsia="zh-CN"/>
        </w:rPr>
        <w:t>contribution</w:t>
      </w:r>
      <w:r w:rsidRPr="007B7DB0">
        <w:rPr>
          <w:color w:val="000000" w:themeColor="text1"/>
        </w:rPr>
        <w:t xml:space="preserve"> discusses potential enhancements to control plane design in future 6G systems while </w:t>
      </w:r>
      <w:r w:rsidR="007202DF">
        <w:rPr>
          <w:color w:val="000000" w:themeColor="text1"/>
        </w:rPr>
        <w:t xml:space="preserve">taking </w:t>
      </w:r>
      <w:r w:rsidR="0038062B">
        <w:rPr>
          <w:color w:val="000000" w:themeColor="text1"/>
        </w:rPr>
        <w:t xml:space="preserve">the </w:t>
      </w:r>
      <w:r w:rsidRPr="007B7DB0">
        <w:rPr>
          <w:color w:val="000000" w:themeColor="text1"/>
        </w:rPr>
        <w:t xml:space="preserve">existing NR control plane as </w:t>
      </w:r>
      <w:r w:rsidR="0038062B">
        <w:rPr>
          <w:color w:val="000000" w:themeColor="text1"/>
        </w:rPr>
        <w:t xml:space="preserve">a </w:t>
      </w:r>
      <w:r w:rsidRPr="007B7DB0">
        <w:rPr>
          <w:color w:val="000000" w:themeColor="text1"/>
        </w:rPr>
        <w:t>baseline.</w:t>
      </w:r>
      <w:r w:rsidR="007B7DB0">
        <w:rPr>
          <w:color w:val="000000" w:themeColor="text1"/>
        </w:rPr>
        <w:t xml:space="preserve"> </w:t>
      </w:r>
      <w:r w:rsidR="007B7DB0">
        <w:rPr>
          <w:rFonts w:hint="eastAsia"/>
          <w:color w:val="000000" w:themeColor="text1"/>
          <w:lang w:eastAsia="zh-CN"/>
        </w:rPr>
        <w:t>In</w:t>
      </w:r>
      <w:r w:rsidR="007B7DB0">
        <w:rPr>
          <w:color w:val="000000" w:themeColor="text1"/>
        </w:rPr>
        <w:t xml:space="preserve"> </w:t>
      </w:r>
      <w:r w:rsidR="007B7DB0">
        <w:rPr>
          <w:rFonts w:hint="eastAsia"/>
          <w:color w:val="000000" w:themeColor="text1"/>
          <w:lang w:eastAsia="zh-CN"/>
        </w:rPr>
        <w:t>addition,</w:t>
      </w:r>
      <w:r w:rsidR="007B7DB0">
        <w:rPr>
          <w:color w:val="000000" w:themeColor="text1"/>
          <w:lang w:eastAsia="zh-CN"/>
        </w:rPr>
        <w:t xml:space="preserve"> </w:t>
      </w:r>
      <w:r w:rsidR="007B7DB0">
        <w:rPr>
          <w:rFonts w:hint="eastAsia"/>
          <w:color w:val="000000" w:themeColor="text1"/>
          <w:lang w:eastAsia="zh-CN"/>
        </w:rPr>
        <w:t>requirements</w:t>
      </w:r>
      <w:r w:rsidR="007B7DB0">
        <w:rPr>
          <w:color w:val="000000" w:themeColor="text1"/>
          <w:lang w:eastAsia="zh-CN"/>
        </w:rPr>
        <w:t xml:space="preserve"> on </w:t>
      </w:r>
      <w:r w:rsidR="0038062B">
        <w:rPr>
          <w:color w:val="000000" w:themeColor="text1"/>
          <w:lang w:eastAsia="zh-CN"/>
        </w:rPr>
        <w:t>CP-related</w:t>
      </w:r>
      <w:r w:rsidR="007B7DB0">
        <w:rPr>
          <w:color w:val="000000" w:themeColor="text1"/>
          <w:lang w:eastAsia="zh-CN"/>
        </w:rPr>
        <w:t xml:space="preserve"> </w:t>
      </w:r>
      <w:r w:rsidR="007B7DB0">
        <w:rPr>
          <w:rFonts w:hint="eastAsia"/>
          <w:color w:val="000000" w:themeColor="text1"/>
          <w:lang w:eastAsia="zh-CN"/>
        </w:rPr>
        <w:t>security</w:t>
      </w:r>
      <w:r w:rsidR="007B7DB0">
        <w:rPr>
          <w:color w:val="000000" w:themeColor="text1"/>
          <w:lang w:eastAsia="zh-CN"/>
        </w:rPr>
        <w:t xml:space="preserve"> </w:t>
      </w:r>
      <w:r w:rsidR="0038062B">
        <w:rPr>
          <w:color w:val="000000" w:themeColor="text1"/>
          <w:lang w:eastAsia="zh-CN"/>
        </w:rPr>
        <w:t>enhancements</w:t>
      </w:r>
      <w:r w:rsidR="007B7DB0">
        <w:rPr>
          <w:color w:val="000000" w:themeColor="text1"/>
          <w:lang w:eastAsia="zh-CN"/>
        </w:rPr>
        <w:t xml:space="preserve"> are </w:t>
      </w:r>
      <w:r w:rsidR="007B7DB0">
        <w:rPr>
          <w:rFonts w:hint="eastAsia"/>
          <w:color w:val="000000" w:themeColor="text1"/>
          <w:lang w:eastAsia="zh-CN"/>
        </w:rPr>
        <w:t>also</w:t>
      </w:r>
      <w:r w:rsidR="007B7DB0">
        <w:rPr>
          <w:color w:val="000000" w:themeColor="text1"/>
          <w:lang w:eastAsia="zh-CN"/>
        </w:rPr>
        <w:t xml:space="preserve"> </w:t>
      </w:r>
      <w:r w:rsidR="007B7DB0">
        <w:rPr>
          <w:rFonts w:hint="eastAsia"/>
          <w:color w:val="000000" w:themeColor="text1"/>
          <w:lang w:eastAsia="zh-CN"/>
        </w:rPr>
        <w:t>discussed</w:t>
      </w:r>
      <w:r w:rsidR="007B7DB0">
        <w:rPr>
          <w:color w:val="000000" w:themeColor="text1"/>
          <w:lang w:eastAsia="zh-CN"/>
        </w:rPr>
        <w:t>.</w:t>
      </w:r>
    </w:p>
    <w:p w14:paraId="238D7B91" w14:textId="590DE663" w:rsidR="00A472FF" w:rsidRDefault="00A472FF" w:rsidP="00B06D6B">
      <w:pPr>
        <w:keepNext/>
        <w:keepLines/>
        <w:numPr>
          <w:ilvl w:val="0"/>
          <w:numId w:val="2"/>
        </w:numPr>
        <w:pBdr>
          <w:top w:val="single" w:sz="12" w:space="3" w:color="auto"/>
        </w:pBdr>
        <w:overflowPunct w:val="0"/>
        <w:autoSpaceDE w:val="0"/>
        <w:autoSpaceDN w:val="0"/>
        <w:adjustRightInd w:val="0"/>
        <w:spacing w:before="240" w:line="240" w:lineRule="auto"/>
        <w:textAlignment w:val="baseline"/>
        <w:outlineLvl w:val="0"/>
        <w:rPr>
          <w:rFonts w:eastAsia="宋体"/>
          <w:sz w:val="36"/>
          <w:lang w:eastAsia="en-GB"/>
        </w:rPr>
      </w:pPr>
      <w:r w:rsidRPr="00FF3B14">
        <w:rPr>
          <w:rFonts w:eastAsia="宋体"/>
          <w:sz w:val="36"/>
          <w:lang w:eastAsia="en-GB"/>
        </w:rPr>
        <w:t>Discussion</w:t>
      </w:r>
    </w:p>
    <w:p w14:paraId="77C88639" w14:textId="3FDE2502" w:rsidR="00E02AD3" w:rsidRPr="00E02AD3" w:rsidRDefault="00E02AD3" w:rsidP="000B01DC">
      <w:pPr>
        <w:jc w:val="both"/>
        <w:rPr>
          <w:lang w:val="en-US" w:eastAsia="en-GB"/>
        </w:rPr>
      </w:pPr>
      <w:r w:rsidRPr="00E02AD3">
        <w:rPr>
          <w:lang w:val="en-US" w:eastAsia="en-GB"/>
        </w:rPr>
        <w:t>In NR,</w:t>
      </w:r>
      <w:r w:rsidR="00A244C0">
        <w:rPr>
          <w:lang w:val="en-US" w:eastAsia="en-GB"/>
        </w:rPr>
        <w:t xml:space="preserve"> </w:t>
      </w:r>
      <w:r w:rsidRPr="00E02AD3">
        <w:rPr>
          <w:lang w:val="en-US" w:eastAsia="en-GB"/>
        </w:rPr>
        <w:t>the</w:t>
      </w:r>
      <w:r w:rsidR="00A244C0">
        <w:rPr>
          <w:lang w:val="en-US" w:eastAsia="en-GB"/>
        </w:rPr>
        <w:t xml:space="preserve"> </w:t>
      </w:r>
      <w:r w:rsidRPr="00E02AD3">
        <w:rPr>
          <w:lang w:val="en-US" w:eastAsia="en-GB"/>
        </w:rPr>
        <w:t>RRC</w:t>
      </w:r>
      <w:r w:rsidR="00A244C0">
        <w:rPr>
          <w:lang w:val="en-US" w:eastAsia="en-GB"/>
        </w:rPr>
        <w:t xml:space="preserve"> </w:t>
      </w:r>
      <w:r w:rsidRPr="00E02AD3">
        <w:rPr>
          <w:lang w:val="en-US" w:eastAsia="en-GB"/>
        </w:rPr>
        <w:t>layer h</w:t>
      </w:r>
      <w:r w:rsidR="00B62FFD">
        <w:rPr>
          <w:lang w:val="en-US" w:eastAsia="en-GB"/>
        </w:rPr>
        <w:t>osts</w:t>
      </w:r>
      <w:r w:rsidRPr="00E02AD3">
        <w:rPr>
          <w:lang w:val="en-US" w:eastAsia="en-GB"/>
        </w:rPr>
        <w:t xml:space="preserve"> </w:t>
      </w:r>
      <w:r w:rsidR="00A244C0">
        <w:rPr>
          <w:lang w:val="en-US" w:eastAsia="en-GB"/>
        </w:rPr>
        <w:t>the</w:t>
      </w:r>
      <w:r w:rsidRPr="00E02AD3">
        <w:rPr>
          <w:lang w:val="en-US" w:eastAsia="en-GB"/>
        </w:rPr>
        <w:t xml:space="preserve"> control plane functionalit</w:t>
      </w:r>
      <w:r w:rsidR="00A244C0">
        <w:rPr>
          <w:lang w:val="en-US" w:eastAsia="en-GB"/>
        </w:rPr>
        <w:t>ies</w:t>
      </w:r>
      <w:r w:rsidR="00B81693">
        <w:rPr>
          <w:lang w:val="en-US" w:eastAsia="en-GB"/>
        </w:rPr>
        <w:t xml:space="preserve"> </w:t>
      </w:r>
      <w:r w:rsidR="00B81693" w:rsidRPr="00B81693">
        <w:rPr>
          <w:lang w:val="en-US" w:eastAsia="en-GB"/>
        </w:rPr>
        <w:t xml:space="preserve">(terminated in </w:t>
      </w:r>
      <w:proofErr w:type="spellStart"/>
      <w:r w:rsidR="00B81693" w:rsidRPr="00B81693">
        <w:rPr>
          <w:lang w:val="en-US" w:eastAsia="en-GB"/>
        </w:rPr>
        <w:t>gNB</w:t>
      </w:r>
      <w:proofErr w:type="spellEnd"/>
      <w:r w:rsidR="00B81693" w:rsidRPr="00B81693">
        <w:rPr>
          <w:lang w:val="en-US" w:eastAsia="en-GB"/>
        </w:rPr>
        <w:t xml:space="preserve"> on the network side)</w:t>
      </w:r>
      <w:r w:rsidR="00A244C0">
        <w:rPr>
          <w:lang w:val="en-US" w:eastAsia="en-GB"/>
        </w:rPr>
        <w:t xml:space="preserve"> and </w:t>
      </w:r>
      <w:r w:rsidR="00B62FFD">
        <w:rPr>
          <w:lang w:val="en-US" w:eastAsia="en-GB"/>
        </w:rPr>
        <w:t xml:space="preserve">has been </w:t>
      </w:r>
      <w:r w:rsidR="00B62FFD" w:rsidRPr="00E02AD3">
        <w:rPr>
          <w:lang w:val="en-US" w:eastAsia="en-GB"/>
        </w:rPr>
        <w:t xml:space="preserve">successfully </w:t>
      </w:r>
      <w:r w:rsidR="00A244C0">
        <w:rPr>
          <w:lang w:val="en-US" w:eastAsia="en-GB"/>
        </w:rPr>
        <w:t>d</w:t>
      </w:r>
      <w:r w:rsidRPr="00E02AD3">
        <w:rPr>
          <w:lang w:val="en-US" w:eastAsia="en-GB"/>
        </w:rPr>
        <w:t>emonstrated through extensive deployment</w:t>
      </w:r>
      <w:r w:rsidR="00A244C0">
        <w:rPr>
          <w:lang w:val="en-US" w:eastAsia="en-GB"/>
        </w:rPr>
        <w:t xml:space="preserve">s. </w:t>
      </w:r>
      <w:r w:rsidR="000E12FC">
        <w:rPr>
          <w:rFonts w:eastAsia="等线"/>
          <w:kern w:val="2"/>
          <w:lang w:val="en-US" w:eastAsia="zh-CN"/>
        </w:rPr>
        <w:t>And</w:t>
      </w:r>
      <w:r w:rsidR="00A244C0" w:rsidRPr="008951DB">
        <w:rPr>
          <w:rFonts w:eastAsia="等线"/>
          <w:kern w:val="2"/>
          <w:lang w:val="en-US" w:eastAsia="zh-CN"/>
        </w:rPr>
        <w:t xml:space="preserve"> we believe</w:t>
      </w:r>
      <w:r w:rsidR="00A244C0">
        <w:rPr>
          <w:rFonts w:eastAsia="等线"/>
          <w:kern w:val="2"/>
          <w:lang w:val="en-US" w:eastAsia="zh-CN"/>
        </w:rPr>
        <w:t xml:space="preserve"> RRC layer should </w:t>
      </w:r>
      <w:r w:rsidR="00210BBC">
        <w:rPr>
          <w:rFonts w:eastAsia="等线"/>
          <w:kern w:val="2"/>
          <w:lang w:val="en-US" w:eastAsia="zh-CN"/>
        </w:rPr>
        <w:t xml:space="preserve">be </w:t>
      </w:r>
      <w:r w:rsidR="000E12FC">
        <w:rPr>
          <w:rFonts w:eastAsia="等线"/>
          <w:kern w:val="2"/>
          <w:lang w:val="en-US" w:eastAsia="zh-CN"/>
        </w:rPr>
        <w:t xml:space="preserve">maintained to </w:t>
      </w:r>
      <w:r w:rsidR="00A244C0" w:rsidRPr="008951DB">
        <w:rPr>
          <w:rFonts w:eastAsia="等线"/>
          <w:kern w:val="2"/>
          <w:lang w:val="en-US" w:eastAsia="zh-CN"/>
        </w:rPr>
        <w:t>host the control plane functions in 6G</w:t>
      </w:r>
      <w:r w:rsidR="00A244C0" w:rsidRPr="00E02AD3">
        <w:rPr>
          <w:lang w:val="en-US" w:eastAsia="en-GB"/>
        </w:rPr>
        <w:t>.</w:t>
      </w:r>
      <w:r w:rsidR="00A244C0">
        <w:rPr>
          <w:lang w:val="en-US" w:eastAsia="en-GB"/>
        </w:rPr>
        <w:t xml:space="preserve"> </w:t>
      </w:r>
      <w:r w:rsidR="00A244C0">
        <w:rPr>
          <w:rFonts w:eastAsia="等线"/>
          <w:kern w:val="2"/>
          <w:lang w:val="en-US" w:eastAsia="zh-CN"/>
        </w:rPr>
        <w:t xml:space="preserve">In </w:t>
      </w:r>
      <w:r w:rsidR="00312111">
        <w:rPr>
          <w:rFonts w:eastAsia="等线"/>
          <w:kern w:val="2"/>
          <w:lang w:val="en-US" w:eastAsia="zh-CN"/>
        </w:rPr>
        <w:t>this</w:t>
      </w:r>
      <w:r w:rsidR="00A244C0">
        <w:rPr>
          <w:rFonts w:eastAsia="等线"/>
          <w:kern w:val="2"/>
          <w:lang w:val="en-US" w:eastAsia="zh-CN"/>
        </w:rPr>
        <w:t xml:space="preserve"> section, we will </w:t>
      </w:r>
      <w:r w:rsidR="00A244C0" w:rsidRPr="008951DB">
        <w:rPr>
          <w:rFonts w:eastAsia="等线"/>
          <w:kern w:val="2"/>
          <w:lang w:val="en-US" w:eastAsia="zh-CN"/>
        </w:rPr>
        <w:t xml:space="preserve">discuss some optional enhancements to </w:t>
      </w:r>
      <w:r w:rsidR="00A244C0">
        <w:rPr>
          <w:rFonts w:eastAsia="等线"/>
          <w:kern w:val="2"/>
          <w:lang w:val="en-US" w:eastAsia="zh-CN"/>
        </w:rPr>
        <w:t xml:space="preserve">6G </w:t>
      </w:r>
      <w:r w:rsidR="00A244C0" w:rsidRPr="008951DB">
        <w:rPr>
          <w:rFonts w:eastAsia="等线"/>
          <w:kern w:val="2"/>
          <w:lang w:val="en-US" w:eastAsia="zh-CN"/>
        </w:rPr>
        <w:t>RRC</w:t>
      </w:r>
      <w:r w:rsidR="00A244C0">
        <w:rPr>
          <w:rFonts w:eastAsia="等线"/>
          <w:kern w:val="2"/>
          <w:lang w:val="en-US" w:eastAsia="zh-CN"/>
        </w:rPr>
        <w:t xml:space="preserve">, </w:t>
      </w:r>
      <w:r w:rsidR="000E12FC">
        <w:rPr>
          <w:rFonts w:eastAsia="等线"/>
          <w:kern w:val="2"/>
          <w:lang w:val="en-US" w:eastAsia="zh-CN"/>
        </w:rPr>
        <w:t>considering the</w:t>
      </w:r>
      <w:r w:rsidR="00A244C0">
        <w:rPr>
          <w:rFonts w:eastAsia="等线"/>
          <w:kern w:val="2"/>
          <w:lang w:val="en-US" w:eastAsia="zh-CN"/>
        </w:rPr>
        <w:t xml:space="preserve"> </w:t>
      </w:r>
      <w:r w:rsidR="00A244C0" w:rsidRPr="008951DB">
        <w:rPr>
          <w:rFonts w:eastAsia="等线"/>
          <w:kern w:val="2"/>
          <w:lang w:val="en-US" w:eastAsia="zh-CN"/>
        </w:rPr>
        <w:t>lessons learn</w:t>
      </w:r>
      <w:r w:rsidR="00210BBC">
        <w:rPr>
          <w:rFonts w:eastAsia="等线"/>
          <w:kern w:val="2"/>
          <w:lang w:val="en-US" w:eastAsia="zh-CN"/>
        </w:rPr>
        <w:t>ed</w:t>
      </w:r>
      <w:r w:rsidR="00A244C0" w:rsidRPr="008951DB">
        <w:rPr>
          <w:rFonts w:eastAsia="等线"/>
          <w:kern w:val="2"/>
          <w:lang w:val="en-US" w:eastAsia="zh-CN"/>
        </w:rPr>
        <w:t xml:space="preserve"> from NR</w:t>
      </w:r>
      <w:r w:rsidR="00A244C0">
        <w:rPr>
          <w:rFonts w:eastAsia="等线"/>
          <w:kern w:val="2"/>
          <w:lang w:val="en-US" w:eastAsia="zh-CN"/>
        </w:rPr>
        <w:t xml:space="preserve"> and</w:t>
      </w:r>
      <w:r w:rsidR="00A244C0" w:rsidRPr="00A244C0">
        <w:rPr>
          <w:lang w:val="en-US" w:eastAsia="en-GB"/>
        </w:rPr>
        <w:t xml:space="preserve"> </w:t>
      </w:r>
      <w:r w:rsidR="00A244C0" w:rsidRPr="00E02AD3">
        <w:rPr>
          <w:lang w:val="en-US" w:eastAsia="en-GB"/>
        </w:rPr>
        <w:t>emerging requirements from anticipated 6G Day-1 features</w:t>
      </w:r>
      <w:r w:rsidR="00A244C0">
        <w:rPr>
          <w:lang w:val="en-US" w:eastAsia="en-GB"/>
        </w:rPr>
        <w:t>.</w:t>
      </w:r>
      <w:r w:rsidR="000B01DC">
        <w:rPr>
          <w:lang w:val="en-US" w:eastAsia="en-GB"/>
        </w:rPr>
        <w:t xml:space="preserve"> </w:t>
      </w:r>
      <w:r w:rsidRPr="00E02AD3">
        <w:rPr>
          <w:lang w:val="en-US" w:eastAsia="en-GB"/>
        </w:rPr>
        <w:t>Th</w:t>
      </w:r>
      <w:r w:rsidR="000E12FC">
        <w:rPr>
          <w:lang w:val="en-US" w:eastAsia="en-GB"/>
        </w:rPr>
        <w:t xml:space="preserve">is section </w:t>
      </w:r>
      <w:r w:rsidRPr="00E02AD3">
        <w:rPr>
          <w:lang w:val="en-US" w:eastAsia="en-GB"/>
        </w:rPr>
        <w:t>is structured as follows</w:t>
      </w:r>
      <w:r w:rsidR="000E12FC">
        <w:rPr>
          <w:lang w:val="en-US" w:eastAsia="en-GB"/>
        </w:rPr>
        <w:t>: f</w:t>
      </w:r>
      <w:r w:rsidR="000E12FC" w:rsidRPr="00E02AD3">
        <w:rPr>
          <w:lang w:val="en-US" w:eastAsia="en-GB"/>
        </w:rPr>
        <w:t>undamental RRC functional improvements</w:t>
      </w:r>
      <w:r w:rsidR="000E12FC">
        <w:rPr>
          <w:lang w:val="en-US" w:eastAsia="en-GB"/>
        </w:rPr>
        <w:t xml:space="preserve"> </w:t>
      </w:r>
      <w:r w:rsidR="004A2AD5">
        <w:rPr>
          <w:lang w:val="en-US" w:eastAsia="en-GB"/>
        </w:rPr>
        <w:t>are</w:t>
      </w:r>
      <w:r w:rsidR="000E12FC">
        <w:rPr>
          <w:lang w:val="en-US" w:eastAsia="en-GB"/>
        </w:rPr>
        <w:t xml:space="preserve"> discussed in section 2.1, f</w:t>
      </w:r>
      <w:r w:rsidR="000E12FC" w:rsidRPr="00E02AD3">
        <w:rPr>
          <w:lang w:val="en-US" w:eastAsia="en-GB"/>
        </w:rPr>
        <w:t xml:space="preserve">eature-specific RRC </w:t>
      </w:r>
      <w:r w:rsidR="000E12FC">
        <w:rPr>
          <w:lang w:val="en-US" w:eastAsia="en-GB"/>
        </w:rPr>
        <w:t>enhancements</w:t>
      </w:r>
      <w:r w:rsidR="000E12FC" w:rsidRPr="00E02AD3">
        <w:rPr>
          <w:lang w:val="en-US" w:eastAsia="en-GB"/>
        </w:rPr>
        <w:t xml:space="preserve"> </w:t>
      </w:r>
      <w:r w:rsidR="004A2AD5">
        <w:rPr>
          <w:lang w:val="en-US" w:eastAsia="en-GB"/>
        </w:rPr>
        <w:t>are</w:t>
      </w:r>
      <w:r w:rsidR="000E12FC">
        <w:rPr>
          <w:lang w:val="en-US" w:eastAsia="en-GB"/>
        </w:rPr>
        <w:t xml:space="preserve"> </w:t>
      </w:r>
      <w:r w:rsidR="000B01DC" w:rsidRPr="000B01DC">
        <w:rPr>
          <w:lang w:val="en-US" w:eastAsia="en-GB"/>
        </w:rPr>
        <w:t>analyzed</w:t>
      </w:r>
      <w:r w:rsidR="000B01DC">
        <w:rPr>
          <w:lang w:val="en-US" w:eastAsia="en-GB"/>
        </w:rPr>
        <w:t xml:space="preserve"> </w:t>
      </w:r>
      <w:r w:rsidR="000E12FC">
        <w:rPr>
          <w:lang w:val="en-US" w:eastAsia="en-GB"/>
        </w:rPr>
        <w:t xml:space="preserve">in section 2.2. </w:t>
      </w:r>
    </w:p>
    <w:p w14:paraId="658BAEFC" w14:textId="639988A7" w:rsidR="00C8381F" w:rsidRPr="00D2108E" w:rsidRDefault="000E12FC" w:rsidP="00D2108E">
      <w:pPr>
        <w:pStyle w:val="af2"/>
        <w:keepNext/>
        <w:keepLines/>
        <w:widowControl w:val="0"/>
        <w:numPr>
          <w:ilvl w:val="1"/>
          <w:numId w:val="3"/>
        </w:numPr>
        <w:tabs>
          <w:tab w:val="num" w:pos="567"/>
        </w:tabs>
        <w:spacing w:before="240" w:after="240" w:line="240" w:lineRule="auto"/>
        <w:ind w:firstLineChars="0"/>
        <w:outlineLvl w:val="1"/>
        <w:rPr>
          <w:rFonts w:eastAsia="微软雅黑"/>
          <w:bCs/>
          <w:iCs/>
          <w:sz w:val="32"/>
          <w:szCs w:val="32"/>
          <w:lang w:val="en-US" w:eastAsia="zh-CN"/>
        </w:rPr>
      </w:pPr>
      <w:r w:rsidRPr="00D2108E">
        <w:rPr>
          <w:rFonts w:eastAsia="微软雅黑"/>
          <w:bCs/>
          <w:iCs/>
          <w:sz w:val="32"/>
          <w:szCs w:val="32"/>
          <w:lang w:val="en-US" w:eastAsia="zh-CN"/>
        </w:rPr>
        <w:t xml:space="preserve">Fundamental RRC </w:t>
      </w:r>
      <w:r w:rsidR="009F7981">
        <w:rPr>
          <w:rFonts w:eastAsia="微软雅黑"/>
          <w:bCs/>
          <w:iCs/>
          <w:sz w:val="32"/>
          <w:szCs w:val="32"/>
          <w:lang w:val="en-US" w:eastAsia="zh-CN"/>
        </w:rPr>
        <w:t>F</w:t>
      </w:r>
      <w:r w:rsidRPr="00D2108E">
        <w:rPr>
          <w:rFonts w:eastAsia="微软雅黑"/>
          <w:bCs/>
          <w:iCs/>
          <w:sz w:val="32"/>
          <w:szCs w:val="32"/>
          <w:lang w:val="en-US" w:eastAsia="zh-CN"/>
        </w:rPr>
        <w:t xml:space="preserve">unctional </w:t>
      </w:r>
      <w:r w:rsidR="009F7981">
        <w:rPr>
          <w:rFonts w:eastAsia="微软雅黑" w:hint="eastAsia"/>
          <w:bCs/>
          <w:iCs/>
          <w:sz w:val="32"/>
          <w:szCs w:val="32"/>
          <w:lang w:val="en-US" w:eastAsia="zh-CN"/>
        </w:rPr>
        <w:t>I</w:t>
      </w:r>
      <w:r w:rsidR="009F7981" w:rsidRPr="00D2108E">
        <w:rPr>
          <w:rFonts w:eastAsia="微软雅黑"/>
          <w:bCs/>
          <w:iCs/>
          <w:sz w:val="32"/>
          <w:szCs w:val="32"/>
          <w:lang w:val="en-US" w:eastAsia="zh-CN"/>
        </w:rPr>
        <w:t>mprovements</w:t>
      </w:r>
    </w:p>
    <w:p w14:paraId="3A4D7A7E" w14:textId="5419A5F7" w:rsidR="00C8381F" w:rsidRPr="00FF3B14" w:rsidRDefault="00B10E4B" w:rsidP="00B06D6B">
      <w:pPr>
        <w:keepNext/>
        <w:keepLines/>
        <w:widowControl w:val="0"/>
        <w:numPr>
          <w:ilvl w:val="2"/>
          <w:numId w:val="3"/>
        </w:numPr>
        <w:tabs>
          <w:tab w:val="num" w:pos="709"/>
        </w:tabs>
        <w:spacing w:before="240" w:after="240" w:line="240" w:lineRule="auto"/>
        <w:ind w:left="709" w:hanging="709"/>
        <w:outlineLvl w:val="2"/>
        <w:rPr>
          <w:rFonts w:eastAsia="微软雅黑"/>
          <w:sz w:val="28"/>
          <w:szCs w:val="28"/>
          <w:lang w:val="en-US" w:eastAsia="zh-CN"/>
        </w:rPr>
      </w:pPr>
      <w:bookmarkStart w:id="2" w:name="_Hlk210141012"/>
      <w:bookmarkStart w:id="3" w:name="_Hlk57910421"/>
      <w:r w:rsidRPr="00FF3B14">
        <w:rPr>
          <w:rFonts w:eastAsia="微软雅黑"/>
          <w:sz w:val="28"/>
          <w:szCs w:val="28"/>
          <w:lang w:val="en-US" w:eastAsia="zh-CN"/>
        </w:rPr>
        <w:t>RRC States</w:t>
      </w:r>
      <w:bookmarkEnd w:id="2"/>
    </w:p>
    <w:p w14:paraId="3ADAB8A5" w14:textId="77777777" w:rsidR="00A472FF" w:rsidRPr="00FF3B14" w:rsidRDefault="00A472FF" w:rsidP="00B06D6B">
      <w:pPr>
        <w:keepNext/>
        <w:numPr>
          <w:ilvl w:val="0"/>
          <w:numId w:val="1"/>
        </w:numPr>
        <w:tabs>
          <w:tab w:val="left" w:pos="-1247"/>
        </w:tabs>
        <w:spacing w:before="240" w:after="60" w:line="240" w:lineRule="auto"/>
        <w:outlineLvl w:val="2"/>
        <w:rPr>
          <w:rFonts w:eastAsia="MS Mincho"/>
          <w:b/>
          <w:bCs/>
          <w:vanish/>
          <w:sz w:val="26"/>
          <w:szCs w:val="26"/>
          <w:lang w:val="en-US"/>
        </w:rPr>
      </w:pPr>
    </w:p>
    <w:p w14:paraId="73EA5E4A" w14:textId="77777777" w:rsidR="00A472FF" w:rsidRPr="00FF3B14" w:rsidRDefault="00A472FF" w:rsidP="00B06D6B">
      <w:pPr>
        <w:keepNext/>
        <w:numPr>
          <w:ilvl w:val="0"/>
          <w:numId w:val="1"/>
        </w:numPr>
        <w:tabs>
          <w:tab w:val="left" w:pos="-1247"/>
        </w:tabs>
        <w:spacing w:before="240" w:after="60" w:line="240" w:lineRule="auto"/>
        <w:outlineLvl w:val="2"/>
        <w:rPr>
          <w:rFonts w:eastAsia="MS Mincho"/>
          <w:b/>
          <w:bCs/>
          <w:vanish/>
          <w:sz w:val="26"/>
          <w:szCs w:val="26"/>
          <w:lang w:val="en-US"/>
        </w:rPr>
      </w:pPr>
    </w:p>
    <w:p w14:paraId="0130409C" w14:textId="77777777" w:rsidR="00A472FF" w:rsidRPr="00FF3B14" w:rsidRDefault="00A472FF" w:rsidP="00B06D6B">
      <w:pPr>
        <w:keepNext/>
        <w:numPr>
          <w:ilvl w:val="1"/>
          <w:numId w:val="1"/>
        </w:numPr>
        <w:tabs>
          <w:tab w:val="left" w:pos="-1247"/>
        </w:tabs>
        <w:spacing w:before="240" w:after="60" w:line="240" w:lineRule="auto"/>
        <w:outlineLvl w:val="2"/>
        <w:rPr>
          <w:rFonts w:eastAsia="MS Mincho"/>
          <w:b/>
          <w:bCs/>
          <w:vanish/>
          <w:sz w:val="26"/>
          <w:szCs w:val="26"/>
          <w:lang w:val="en-US"/>
        </w:rPr>
      </w:pPr>
    </w:p>
    <w:p w14:paraId="332B60BD" w14:textId="77777777" w:rsidR="00A472FF" w:rsidRPr="00FF3B14" w:rsidRDefault="00A472FF" w:rsidP="00B06D6B">
      <w:pPr>
        <w:keepNext/>
        <w:numPr>
          <w:ilvl w:val="0"/>
          <w:numId w:val="1"/>
        </w:numPr>
        <w:tabs>
          <w:tab w:val="left" w:pos="567"/>
        </w:tabs>
        <w:spacing w:before="360" w:after="120" w:line="240" w:lineRule="auto"/>
        <w:outlineLvl w:val="0"/>
        <w:rPr>
          <w:rFonts w:eastAsia="宋体"/>
          <w:b/>
          <w:bCs/>
          <w:vanish/>
          <w:kern w:val="32"/>
          <w:sz w:val="28"/>
          <w:szCs w:val="32"/>
          <w:lang w:val="en-US" w:eastAsia="zh-CN"/>
        </w:rPr>
      </w:pPr>
    </w:p>
    <w:p w14:paraId="222AF1C1" w14:textId="77777777" w:rsidR="00A472FF" w:rsidRPr="00FF3B14" w:rsidRDefault="00A472FF" w:rsidP="00B06D6B">
      <w:pPr>
        <w:keepNext/>
        <w:numPr>
          <w:ilvl w:val="0"/>
          <w:numId w:val="1"/>
        </w:numPr>
        <w:tabs>
          <w:tab w:val="left" w:pos="567"/>
        </w:tabs>
        <w:spacing w:before="360" w:after="120" w:line="240" w:lineRule="auto"/>
        <w:outlineLvl w:val="0"/>
        <w:rPr>
          <w:rFonts w:eastAsia="宋体"/>
          <w:b/>
          <w:bCs/>
          <w:vanish/>
          <w:kern w:val="32"/>
          <w:sz w:val="28"/>
          <w:szCs w:val="32"/>
          <w:lang w:val="en-US" w:eastAsia="zh-CN"/>
        </w:rPr>
      </w:pPr>
    </w:p>
    <w:p w14:paraId="648935D7" w14:textId="77777777" w:rsidR="00A472FF" w:rsidRPr="00FF3B14" w:rsidRDefault="00A472FF" w:rsidP="00B06D6B">
      <w:pPr>
        <w:keepNext/>
        <w:numPr>
          <w:ilvl w:val="1"/>
          <w:numId w:val="1"/>
        </w:numPr>
        <w:tabs>
          <w:tab w:val="left" w:pos="567"/>
        </w:tabs>
        <w:spacing w:before="240" w:after="60" w:line="240" w:lineRule="auto"/>
        <w:outlineLvl w:val="1"/>
        <w:rPr>
          <w:rFonts w:eastAsia="MS Mincho"/>
          <w:b/>
          <w:bCs/>
          <w:iCs/>
          <w:vanish/>
          <w:szCs w:val="28"/>
          <w:lang w:val="en-US" w:eastAsia="zh-CN"/>
        </w:rPr>
      </w:pPr>
    </w:p>
    <w:p w14:paraId="6CCED8BE" w14:textId="4D1F6FC5" w:rsidR="005711BD" w:rsidRPr="00D2108E" w:rsidRDefault="00AD577C" w:rsidP="00D2108E">
      <w:pPr>
        <w:widowControl w:val="0"/>
        <w:spacing w:before="120" w:after="120" w:line="240" w:lineRule="auto"/>
        <w:jc w:val="both"/>
        <w:rPr>
          <w:rFonts w:eastAsia="等线"/>
          <w:kern w:val="2"/>
          <w:lang w:val="en-US" w:eastAsia="zh-CN"/>
        </w:rPr>
      </w:pPr>
      <w:r w:rsidRPr="00D2108E">
        <w:rPr>
          <w:rFonts w:eastAsia="等线"/>
          <w:kern w:val="2"/>
          <w:lang w:val="en-US" w:eastAsia="zh-CN"/>
        </w:rPr>
        <w:t xml:space="preserve">In addition to RRC_IDLE and RRC_CONNECTED states, </w:t>
      </w:r>
      <w:r w:rsidR="005711BD" w:rsidRPr="00D2108E">
        <w:rPr>
          <w:rFonts w:eastAsia="等线"/>
          <w:kern w:val="2"/>
          <w:lang w:val="en-US" w:eastAsia="zh-CN"/>
        </w:rPr>
        <w:t xml:space="preserve">NR introduced the RRC_INACTIVE state to </w:t>
      </w:r>
      <w:r w:rsidR="00876D6E" w:rsidRPr="00D2108E">
        <w:rPr>
          <w:rFonts w:eastAsia="等线"/>
          <w:kern w:val="2"/>
          <w:lang w:val="en-US" w:eastAsia="zh-CN"/>
        </w:rPr>
        <w:t xml:space="preserve">meet </w:t>
      </w:r>
      <w:r w:rsidR="005711BD" w:rsidRPr="00D2108E">
        <w:rPr>
          <w:rFonts w:eastAsia="等线"/>
          <w:kern w:val="2"/>
          <w:lang w:val="en-US" w:eastAsia="zh-CN"/>
        </w:rPr>
        <w:t>the control plane latency requirement, i.e., the</w:t>
      </w:r>
      <w:bookmarkStart w:id="4" w:name="_Hlk209104057"/>
      <w:r w:rsidR="005711BD" w:rsidRPr="00D2108E">
        <w:rPr>
          <w:rFonts w:eastAsia="等线"/>
          <w:kern w:val="2"/>
          <w:lang w:val="en-US" w:eastAsia="zh-CN"/>
        </w:rPr>
        <w:t xml:space="preserve"> time required to transition from a </w:t>
      </w:r>
      <w:r w:rsidR="005711BD" w:rsidRPr="00D2108E">
        <w:rPr>
          <w:lang w:val="en-US" w:eastAsia="zh-CN"/>
        </w:rPr>
        <w:t xml:space="preserve">battery-efficient state </w:t>
      </w:r>
      <w:r w:rsidR="005711BD" w:rsidRPr="00D2108E">
        <w:rPr>
          <w:rFonts w:eastAsia="等线"/>
          <w:kern w:val="2"/>
          <w:lang w:val="en-US" w:eastAsia="zh-CN"/>
        </w:rPr>
        <w:t xml:space="preserve">to the start of continuous data transfer </w:t>
      </w:r>
      <w:bookmarkEnd w:id="4"/>
      <w:r w:rsidR="005711BD" w:rsidRPr="00D2108E">
        <w:rPr>
          <w:rFonts w:eastAsia="等线"/>
          <w:kern w:val="2"/>
          <w:lang w:val="en-US" w:eastAsia="zh-CN"/>
        </w:rPr>
        <w:t xml:space="preserve">should be less than 10 </w:t>
      </w:r>
      <w:proofErr w:type="spellStart"/>
      <w:r w:rsidR="005711BD" w:rsidRPr="00D2108E">
        <w:rPr>
          <w:rFonts w:eastAsia="等线"/>
          <w:kern w:val="2"/>
          <w:lang w:val="en-US" w:eastAsia="zh-CN"/>
        </w:rPr>
        <w:t>ms.</w:t>
      </w:r>
      <w:proofErr w:type="spellEnd"/>
      <w:r w:rsidR="005711BD" w:rsidRPr="00D2108E">
        <w:rPr>
          <w:rFonts w:eastAsia="等线"/>
          <w:kern w:val="2"/>
          <w:lang w:val="en-US" w:eastAsia="zh-CN"/>
        </w:rPr>
        <w:t xml:space="preserve"> When a UE is in the RRC_INACTIVE state, the last serving </w:t>
      </w:r>
      <w:proofErr w:type="spellStart"/>
      <w:r w:rsidR="005711BD" w:rsidRPr="00D2108E">
        <w:rPr>
          <w:rFonts w:eastAsia="等线"/>
          <w:kern w:val="2"/>
          <w:lang w:val="en-US" w:eastAsia="zh-CN"/>
        </w:rPr>
        <w:t>gNB</w:t>
      </w:r>
      <w:proofErr w:type="spellEnd"/>
      <w:r w:rsidR="005711BD" w:rsidRPr="00D2108E">
        <w:rPr>
          <w:rFonts w:eastAsia="等线"/>
          <w:kern w:val="2"/>
          <w:lang w:val="en-US" w:eastAsia="zh-CN"/>
        </w:rPr>
        <w:t xml:space="preserve"> should </w:t>
      </w:r>
      <w:r w:rsidR="005711BD" w:rsidRPr="00D2108E">
        <w:rPr>
          <w:lang w:eastAsia="zh-CN"/>
        </w:rPr>
        <w:t>keep the UE context and the UE-associated NG connection with the serving AMF and UPF. A</w:t>
      </w:r>
      <w:proofErr w:type="spellStart"/>
      <w:r w:rsidR="005711BD" w:rsidRPr="00D2108E">
        <w:rPr>
          <w:rFonts w:eastAsia="等线"/>
          <w:kern w:val="2"/>
          <w:lang w:val="en-US" w:eastAsia="zh-CN"/>
        </w:rPr>
        <w:t>s</w:t>
      </w:r>
      <w:proofErr w:type="spellEnd"/>
      <w:r w:rsidR="005711BD" w:rsidRPr="00D2108E">
        <w:rPr>
          <w:rFonts w:eastAsia="等线"/>
          <w:kern w:val="2"/>
          <w:lang w:val="en-US" w:eastAsia="zh-CN"/>
        </w:rPr>
        <w:t xml:space="preserve"> a result, the UE can resume to the RRC_CONNECTED state with minimal signaling overhead and latency.</w:t>
      </w:r>
    </w:p>
    <w:p w14:paraId="565DE490" w14:textId="05AB9B25" w:rsidR="005711BD" w:rsidRPr="00D2108E" w:rsidRDefault="005711BD" w:rsidP="00D2108E">
      <w:pPr>
        <w:widowControl w:val="0"/>
        <w:spacing w:before="120" w:after="120" w:line="240" w:lineRule="auto"/>
        <w:jc w:val="both"/>
        <w:rPr>
          <w:rFonts w:eastAsia="等线"/>
          <w:kern w:val="2"/>
          <w:lang w:val="en-US" w:eastAsia="zh-CN"/>
        </w:rPr>
      </w:pPr>
      <w:r w:rsidRPr="00D2108E">
        <w:rPr>
          <w:rFonts w:eastAsia="等线"/>
          <w:kern w:val="2"/>
          <w:lang w:val="en-US" w:eastAsia="zh-CN"/>
        </w:rPr>
        <w:t xml:space="preserve">For NR UEs, support for the RRC_INACTIVE state is a mandatory feature. However, the decision to release a UE to either RRC_IDLE or RRC_INACTIVE state is up to </w:t>
      </w:r>
      <w:proofErr w:type="spellStart"/>
      <w:r w:rsidRPr="00D2108E">
        <w:rPr>
          <w:rFonts w:eastAsia="等线"/>
          <w:kern w:val="2"/>
          <w:lang w:val="en-US" w:eastAsia="zh-CN"/>
        </w:rPr>
        <w:t>gNB</w:t>
      </w:r>
      <w:proofErr w:type="spellEnd"/>
      <w:r w:rsidRPr="00D2108E">
        <w:rPr>
          <w:rFonts w:eastAsia="等线"/>
          <w:kern w:val="2"/>
          <w:lang w:val="en-US" w:eastAsia="zh-CN"/>
        </w:rPr>
        <w:t xml:space="preserve"> implementation. Due to </w:t>
      </w:r>
      <w:r w:rsidR="00C060D8" w:rsidRPr="00D2108E">
        <w:rPr>
          <w:rFonts w:eastAsia="等线"/>
          <w:kern w:val="2"/>
          <w:lang w:val="en-US" w:eastAsia="zh-CN"/>
        </w:rPr>
        <w:t xml:space="preserve">potential additional CAPEX (e.g., expanding </w:t>
      </w:r>
      <w:r w:rsidRPr="00D2108E">
        <w:rPr>
          <w:rFonts w:eastAsia="等线"/>
          <w:kern w:val="2"/>
          <w:lang w:val="en-US" w:eastAsia="zh-CN"/>
        </w:rPr>
        <w:t xml:space="preserve">storage </w:t>
      </w:r>
      <w:r w:rsidR="00C060D8" w:rsidRPr="00D2108E">
        <w:rPr>
          <w:rFonts w:eastAsia="等线"/>
          <w:kern w:val="2"/>
          <w:lang w:val="en-US" w:eastAsia="zh-CN"/>
        </w:rPr>
        <w:t>for maintaining UE contexts)</w:t>
      </w:r>
      <w:r w:rsidR="003B5AEE" w:rsidRPr="00D2108E">
        <w:rPr>
          <w:rFonts w:eastAsia="等线"/>
          <w:kern w:val="2"/>
          <w:lang w:val="en-US" w:eastAsia="zh-CN"/>
        </w:rPr>
        <w:t xml:space="preserve"> and </w:t>
      </w:r>
      <w:r w:rsidR="00C060D8" w:rsidRPr="00D2108E">
        <w:rPr>
          <w:rFonts w:eastAsia="等线"/>
          <w:kern w:val="2"/>
          <w:lang w:val="en-US" w:eastAsia="zh-CN"/>
        </w:rPr>
        <w:t>OPEX (</w:t>
      </w:r>
      <w:r w:rsidR="009D4914" w:rsidRPr="00D2108E">
        <w:rPr>
          <w:rFonts w:eastAsia="等线"/>
          <w:kern w:val="2"/>
          <w:lang w:val="en-US" w:eastAsia="zh-CN"/>
        </w:rPr>
        <w:t xml:space="preserve">e.g., </w:t>
      </w:r>
      <w:r w:rsidR="00AD7DB8" w:rsidRPr="00D2108E">
        <w:rPr>
          <w:rFonts w:eastAsia="等线"/>
          <w:kern w:val="2"/>
          <w:lang w:val="en-US" w:eastAsia="zh-CN"/>
        </w:rPr>
        <w:t>RNA management</w:t>
      </w:r>
      <w:r w:rsidR="00C060D8" w:rsidRPr="00D2108E">
        <w:rPr>
          <w:rFonts w:eastAsia="等线"/>
          <w:kern w:val="2"/>
          <w:lang w:val="en-US" w:eastAsia="zh-CN"/>
        </w:rPr>
        <w:t>)</w:t>
      </w:r>
      <w:r w:rsidR="00AD7DB8" w:rsidRPr="00D2108E">
        <w:rPr>
          <w:rFonts w:eastAsia="等线"/>
          <w:kern w:val="2"/>
          <w:lang w:val="en-US" w:eastAsia="zh-CN"/>
        </w:rPr>
        <w:t>,</w:t>
      </w:r>
      <w:r w:rsidR="00C4086F" w:rsidRPr="00D2108E">
        <w:rPr>
          <w:rFonts w:eastAsia="等线"/>
          <w:kern w:val="2"/>
          <w:lang w:val="en-US" w:eastAsia="zh-CN"/>
        </w:rPr>
        <w:t xml:space="preserve"> </w:t>
      </w:r>
      <w:r w:rsidR="003B5AEE" w:rsidRPr="00D2108E">
        <w:rPr>
          <w:rFonts w:eastAsia="等线"/>
          <w:kern w:val="2"/>
          <w:lang w:val="en-US" w:eastAsia="zh-CN"/>
        </w:rPr>
        <w:t xml:space="preserve">operators may choose not to deploy this feature at NG-RAN. In </w:t>
      </w:r>
      <w:r w:rsidR="00876D6E" w:rsidRPr="00D2108E">
        <w:rPr>
          <w:rFonts w:eastAsia="等线"/>
          <w:kern w:val="2"/>
          <w:lang w:val="en-US" w:eastAsia="zh-CN"/>
        </w:rPr>
        <w:t xml:space="preserve">such </w:t>
      </w:r>
      <w:r w:rsidR="003B5AEE" w:rsidRPr="00D2108E">
        <w:rPr>
          <w:rFonts w:eastAsia="等线"/>
          <w:kern w:val="2"/>
          <w:lang w:val="en-US" w:eastAsia="zh-CN"/>
        </w:rPr>
        <w:t>case</w:t>
      </w:r>
      <w:r w:rsidR="00876D6E" w:rsidRPr="00D2108E">
        <w:rPr>
          <w:rFonts w:eastAsia="等线"/>
          <w:kern w:val="2"/>
          <w:lang w:val="en-US" w:eastAsia="zh-CN"/>
        </w:rPr>
        <w:t>s</w:t>
      </w:r>
      <w:r w:rsidR="003B5AEE" w:rsidRPr="00D2108E">
        <w:rPr>
          <w:rFonts w:eastAsia="等线"/>
          <w:kern w:val="2"/>
          <w:lang w:val="en-US" w:eastAsia="zh-CN"/>
        </w:rPr>
        <w:t>, the network can</w:t>
      </w:r>
      <w:r w:rsidRPr="00D2108E">
        <w:rPr>
          <w:rFonts w:eastAsia="等线"/>
          <w:kern w:val="2"/>
          <w:lang w:val="en-US" w:eastAsia="zh-CN"/>
        </w:rPr>
        <w:t xml:space="preserve"> only release UEs to RRC_IDLE state rather than RRC_INACTIVE state. Consequently, although UEs are </w:t>
      </w:r>
      <w:r w:rsidR="00876D6E" w:rsidRPr="00D2108E">
        <w:rPr>
          <w:rFonts w:eastAsia="等线"/>
          <w:kern w:val="2"/>
          <w:lang w:val="en-US" w:eastAsia="zh-CN"/>
        </w:rPr>
        <w:t xml:space="preserve">required </w:t>
      </w:r>
      <w:r w:rsidRPr="00D2108E">
        <w:rPr>
          <w:rFonts w:eastAsia="等线"/>
          <w:kern w:val="2"/>
          <w:lang w:val="en-US" w:eastAsia="zh-CN"/>
        </w:rPr>
        <w:t>to support the RRC_INACTIVE state</w:t>
      </w:r>
      <w:r w:rsidR="00876D6E" w:rsidRPr="00D2108E">
        <w:rPr>
          <w:rFonts w:eastAsia="等线"/>
          <w:kern w:val="2"/>
          <w:lang w:val="en-US" w:eastAsia="zh-CN"/>
        </w:rPr>
        <w:t>,</w:t>
      </w:r>
      <w:r w:rsidR="002A27FD" w:rsidRPr="00D2108E">
        <w:rPr>
          <w:rFonts w:eastAsia="等线"/>
          <w:kern w:val="2"/>
          <w:lang w:val="en-US" w:eastAsia="zh-CN"/>
        </w:rPr>
        <w:t xml:space="preserve"> </w:t>
      </w:r>
      <w:r w:rsidR="00876D6E" w:rsidRPr="00D2108E">
        <w:rPr>
          <w:rFonts w:eastAsia="等线"/>
          <w:kern w:val="2"/>
          <w:lang w:val="en-US" w:eastAsia="zh-CN"/>
        </w:rPr>
        <w:t>which</w:t>
      </w:r>
      <w:r w:rsidR="002A27FD" w:rsidRPr="00D2108E">
        <w:rPr>
          <w:rFonts w:eastAsia="等线"/>
          <w:kern w:val="2"/>
          <w:lang w:val="en-US" w:eastAsia="zh-CN"/>
        </w:rPr>
        <w:t xml:space="preserve"> </w:t>
      </w:r>
      <w:r w:rsidR="00876D6E" w:rsidRPr="00D2108E">
        <w:rPr>
          <w:rFonts w:eastAsia="等线"/>
          <w:kern w:val="2"/>
          <w:lang w:val="en-US" w:eastAsia="zh-CN"/>
        </w:rPr>
        <w:t>increases</w:t>
      </w:r>
      <w:r w:rsidR="002A27FD" w:rsidRPr="00D2108E">
        <w:rPr>
          <w:rFonts w:eastAsia="等线"/>
          <w:kern w:val="2"/>
          <w:lang w:val="en-US" w:eastAsia="zh-CN"/>
        </w:rPr>
        <w:t xml:space="preserve"> implementation and test</w:t>
      </w:r>
      <w:r w:rsidR="00DE15F4" w:rsidRPr="00D2108E">
        <w:rPr>
          <w:rFonts w:eastAsia="等线"/>
          <w:kern w:val="2"/>
          <w:lang w:val="en-US" w:eastAsia="zh-CN"/>
        </w:rPr>
        <w:t>ing</w:t>
      </w:r>
      <w:r w:rsidR="00876D6E" w:rsidRPr="00D2108E">
        <w:rPr>
          <w:rFonts w:eastAsia="等线"/>
          <w:kern w:val="2"/>
          <w:lang w:val="en-US" w:eastAsia="zh-CN"/>
        </w:rPr>
        <w:t xml:space="preserve"> complexity</w:t>
      </w:r>
      <w:r w:rsidRPr="00D2108E">
        <w:rPr>
          <w:rFonts w:eastAsia="等线"/>
          <w:kern w:val="2"/>
          <w:lang w:val="en-US" w:eastAsia="zh-CN"/>
        </w:rPr>
        <w:t xml:space="preserve">, </w:t>
      </w:r>
      <w:r w:rsidR="003B5AEE" w:rsidRPr="00D2108E">
        <w:rPr>
          <w:rFonts w:eastAsia="等线"/>
          <w:kern w:val="2"/>
          <w:lang w:val="en-US" w:eastAsia="zh-CN"/>
        </w:rPr>
        <w:t>operators</w:t>
      </w:r>
      <w:r w:rsidRPr="00D2108E">
        <w:rPr>
          <w:rFonts w:eastAsia="等线"/>
          <w:kern w:val="2"/>
          <w:lang w:val="en-US" w:eastAsia="zh-CN"/>
        </w:rPr>
        <w:t xml:space="preserve"> may </w:t>
      </w:r>
      <w:r w:rsidR="004C005C">
        <w:rPr>
          <w:rFonts w:eastAsia="等线"/>
          <w:kern w:val="2"/>
          <w:lang w:val="en-US" w:eastAsia="zh-CN"/>
        </w:rPr>
        <w:t>choose</w:t>
      </w:r>
      <w:r w:rsidR="00876D6E" w:rsidRPr="00D2108E">
        <w:rPr>
          <w:rFonts w:eastAsia="等线"/>
          <w:kern w:val="2"/>
          <w:lang w:val="en-US" w:eastAsia="zh-CN"/>
        </w:rPr>
        <w:t xml:space="preserve"> </w:t>
      </w:r>
      <w:r w:rsidRPr="00D2108E">
        <w:rPr>
          <w:rFonts w:eastAsia="等线"/>
          <w:kern w:val="2"/>
          <w:lang w:val="en-US" w:eastAsia="zh-CN"/>
        </w:rPr>
        <w:t>not to enable this feature.</w:t>
      </w:r>
    </w:p>
    <w:p w14:paraId="723ED0CC" w14:textId="6438D4E5" w:rsidR="00D2108E" w:rsidRPr="00D2108E" w:rsidRDefault="00D2108E" w:rsidP="000C0124">
      <w:pPr>
        <w:pStyle w:val="af2"/>
        <w:numPr>
          <w:ilvl w:val="0"/>
          <w:numId w:val="26"/>
        </w:numPr>
        <w:spacing w:after="120"/>
        <w:ind w:left="0" w:firstLineChars="0" w:firstLine="0"/>
        <w:jc w:val="both"/>
        <w:rPr>
          <w:b/>
          <w:bCs/>
          <w:lang w:val="en-US" w:eastAsia="zh-CN"/>
        </w:rPr>
      </w:pPr>
      <w:bookmarkStart w:id="5" w:name="_Ref209593040"/>
      <w:r w:rsidRPr="00E520C5">
        <w:rPr>
          <w:b/>
          <w:bCs/>
          <w:lang w:val="en-US" w:eastAsia="zh-CN"/>
        </w:rPr>
        <w:t>In NR, the RRC_INACTI</w:t>
      </w:r>
      <w:r w:rsidRPr="00D2108E">
        <w:rPr>
          <w:b/>
          <w:bCs/>
          <w:lang w:val="en-US" w:eastAsia="zh-CN"/>
        </w:rPr>
        <w:t xml:space="preserve">VE state was introduced as a mandatory </w:t>
      </w:r>
      <w:r w:rsidRPr="00D2108E">
        <w:rPr>
          <w:b/>
          <w:bCs/>
          <w:lang w:eastAsia="zh-CN"/>
        </w:rPr>
        <w:t xml:space="preserve">5G </w:t>
      </w:r>
      <w:r w:rsidR="00237879">
        <w:rPr>
          <w:b/>
          <w:bCs/>
          <w:lang w:eastAsia="zh-CN"/>
        </w:rPr>
        <w:t>Day-1</w:t>
      </w:r>
      <w:r w:rsidRPr="00D2108E">
        <w:rPr>
          <w:b/>
          <w:bCs/>
          <w:lang w:eastAsia="zh-CN"/>
        </w:rPr>
        <w:t xml:space="preserve"> UE feature to meet the control plane latency requirement, while</w:t>
      </w:r>
      <w:r w:rsidRPr="00D2108E" w:rsidDel="001F56B6">
        <w:rPr>
          <w:b/>
          <w:bCs/>
          <w:lang w:eastAsia="zh-CN"/>
        </w:rPr>
        <w:t xml:space="preserve"> </w:t>
      </w:r>
      <w:r w:rsidRPr="00D2108E">
        <w:rPr>
          <w:b/>
          <w:bCs/>
          <w:lang w:eastAsia="zh-CN"/>
        </w:rPr>
        <w:t>few operators</w:t>
      </w:r>
      <w:r w:rsidRPr="00D2108E" w:rsidDel="001F56B6">
        <w:rPr>
          <w:b/>
          <w:bCs/>
          <w:lang w:eastAsia="zh-CN"/>
        </w:rPr>
        <w:t xml:space="preserve"> </w:t>
      </w:r>
      <w:r w:rsidR="00B30127">
        <w:rPr>
          <w:b/>
          <w:bCs/>
          <w:lang w:eastAsia="zh-CN"/>
        </w:rPr>
        <w:t xml:space="preserve">have </w:t>
      </w:r>
      <w:r w:rsidRPr="00D2108E">
        <w:rPr>
          <w:b/>
          <w:bCs/>
          <w:lang w:eastAsia="zh-CN"/>
        </w:rPr>
        <w:t>enabled this feature due to additional CAPEX and OPEX</w:t>
      </w:r>
      <w:r w:rsidRPr="00D2108E">
        <w:rPr>
          <w:b/>
          <w:bCs/>
          <w:lang w:val="en-US" w:eastAsia="zh-CN"/>
        </w:rPr>
        <w:t>.</w:t>
      </w:r>
      <w:bookmarkEnd w:id="5"/>
    </w:p>
    <w:p w14:paraId="6B1645BF" w14:textId="0D38B1BD" w:rsidR="005711BD" w:rsidRPr="00D2108E" w:rsidRDefault="005711BD" w:rsidP="00D2108E">
      <w:pPr>
        <w:widowControl w:val="0"/>
        <w:spacing w:before="120" w:after="120" w:line="240" w:lineRule="auto"/>
        <w:jc w:val="both"/>
        <w:rPr>
          <w:rFonts w:eastAsia="等线"/>
          <w:kern w:val="2"/>
          <w:lang w:val="en-US" w:eastAsia="zh-CN"/>
        </w:rPr>
      </w:pPr>
      <w:r w:rsidRPr="00D2108E">
        <w:rPr>
          <w:rFonts w:eastAsia="等线"/>
          <w:kern w:val="2"/>
          <w:lang w:val="en-US" w:eastAsia="zh-CN"/>
        </w:rPr>
        <w:t xml:space="preserve">In the ongoing </w:t>
      </w:r>
      <w:r w:rsidR="00E040A0">
        <w:rPr>
          <w:rFonts w:eastAsia="等线"/>
          <w:kern w:val="2"/>
          <w:lang w:val="en-US" w:eastAsia="zh-CN"/>
        </w:rPr>
        <w:t xml:space="preserve">SID </w:t>
      </w:r>
      <w:r w:rsidRPr="00D2108E">
        <w:rPr>
          <w:rFonts w:eastAsia="等线"/>
          <w:kern w:val="2"/>
          <w:lang w:val="en-US" w:eastAsia="zh-CN"/>
        </w:rPr>
        <w:t>"Study on 6G Scenarios and Requirements"</w:t>
      </w:r>
      <w:r w:rsidR="00237879">
        <w:rPr>
          <w:rFonts w:eastAsia="等线"/>
          <w:kern w:val="2"/>
          <w:lang w:val="en-US" w:eastAsia="zh-CN"/>
        </w:rPr>
        <w:fldChar w:fldCharType="begin"/>
      </w:r>
      <w:r w:rsidR="00237879">
        <w:rPr>
          <w:rFonts w:eastAsia="等线"/>
          <w:kern w:val="2"/>
          <w:lang w:val="en-US" w:eastAsia="zh-CN"/>
        </w:rPr>
        <w:instrText xml:space="preserve"> REF _Ref209682420 \r \h </w:instrText>
      </w:r>
      <w:r w:rsidR="00237879">
        <w:rPr>
          <w:rFonts w:eastAsia="等线"/>
          <w:kern w:val="2"/>
          <w:lang w:val="en-US" w:eastAsia="zh-CN"/>
        </w:rPr>
      </w:r>
      <w:r w:rsidR="00237879">
        <w:rPr>
          <w:rFonts w:eastAsia="等线"/>
          <w:kern w:val="2"/>
          <w:lang w:val="en-US" w:eastAsia="zh-CN"/>
        </w:rPr>
        <w:fldChar w:fldCharType="separate"/>
      </w:r>
      <w:r w:rsidR="00237879">
        <w:rPr>
          <w:rFonts w:eastAsia="等线"/>
          <w:kern w:val="2"/>
          <w:lang w:val="en-US" w:eastAsia="zh-CN"/>
        </w:rPr>
        <w:t>[2]</w:t>
      </w:r>
      <w:r w:rsidR="00237879">
        <w:rPr>
          <w:rFonts w:eastAsia="等线"/>
          <w:kern w:val="2"/>
          <w:lang w:val="en-US" w:eastAsia="zh-CN"/>
        </w:rPr>
        <w:fldChar w:fldCharType="end"/>
      </w:r>
      <w:r w:rsidRPr="00D2108E">
        <w:rPr>
          <w:rFonts w:eastAsia="等线"/>
          <w:kern w:val="2"/>
          <w:lang w:val="en-US" w:eastAsia="zh-CN"/>
        </w:rPr>
        <w:t xml:space="preserve">, the control plane latency requirement has been relaxed </w:t>
      </w:r>
      <w:r w:rsidR="001B0C6B" w:rsidRPr="00D2108E">
        <w:rPr>
          <w:rFonts w:eastAsia="等线"/>
          <w:kern w:val="2"/>
          <w:lang w:val="en-US" w:eastAsia="zh-CN"/>
        </w:rPr>
        <w:t xml:space="preserve">from 10 </w:t>
      </w:r>
      <w:proofErr w:type="spellStart"/>
      <w:r w:rsidR="001B0C6B" w:rsidRPr="00D2108E">
        <w:rPr>
          <w:rFonts w:eastAsia="等线"/>
          <w:kern w:val="2"/>
          <w:lang w:val="en-US" w:eastAsia="zh-CN"/>
        </w:rPr>
        <w:t>ms</w:t>
      </w:r>
      <w:proofErr w:type="spellEnd"/>
      <w:r w:rsidR="001B0C6B" w:rsidRPr="00D2108E">
        <w:rPr>
          <w:rFonts w:eastAsia="等线"/>
          <w:kern w:val="2"/>
          <w:lang w:val="en-US" w:eastAsia="zh-CN"/>
        </w:rPr>
        <w:t xml:space="preserve"> in NR to </w:t>
      </w:r>
      <w:r w:rsidRPr="00D2108E">
        <w:rPr>
          <w:rFonts w:eastAsia="等线"/>
          <w:kern w:val="2"/>
          <w:lang w:val="en-US" w:eastAsia="zh-CN"/>
        </w:rPr>
        <w:t xml:space="preserve">20 </w:t>
      </w:r>
      <w:proofErr w:type="spellStart"/>
      <w:r w:rsidRPr="00D2108E">
        <w:rPr>
          <w:rFonts w:eastAsia="等线"/>
          <w:kern w:val="2"/>
          <w:lang w:val="en-US" w:eastAsia="zh-CN"/>
        </w:rPr>
        <w:t>ms</w:t>
      </w:r>
      <w:proofErr w:type="spellEnd"/>
      <w:r w:rsidRPr="00D2108E">
        <w:rPr>
          <w:rFonts w:eastAsia="等线"/>
          <w:kern w:val="2"/>
          <w:lang w:val="en-US" w:eastAsia="zh-CN"/>
        </w:rPr>
        <w:t xml:space="preserve"> as follows. </w:t>
      </w:r>
    </w:p>
    <w:tbl>
      <w:tblPr>
        <w:tblStyle w:val="af5"/>
        <w:tblW w:w="0" w:type="auto"/>
        <w:tblLook w:val="04A0" w:firstRow="1" w:lastRow="0" w:firstColumn="1" w:lastColumn="0" w:noHBand="0" w:noVBand="1"/>
      </w:tblPr>
      <w:tblGrid>
        <w:gridCol w:w="9629"/>
      </w:tblGrid>
      <w:tr w:rsidR="005711BD" w:rsidRPr="00D2108E" w14:paraId="4A27E435" w14:textId="77777777" w:rsidTr="00EE21DB">
        <w:tc>
          <w:tcPr>
            <w:tcW w:w="9629" w:type="dxa"/>
          </w:tcPr>
          <w:p w14:paraId="507E9DA2" w14:textId="77777777" w:rsidR="005711BD" w:rsidRPr="00D2108E" w:rsidRDefault="005711BD" w:rsidP="00D2108E">
            <w:pPr>
              <w:pStyle w:val="3"/>
              <w:jc w:val="both"/>
              <w:outlineLvl w:val="2"/>
              <w:rPr>
                <w:rFonts w:ascii="Times New Roman" w:hAnsi="Times New Roman"/>
                <w:sz w:val="20"/>
                <w:szCs w:val="20"/>
                <w:lang w:eastAsia="zh-CN"/>
              </w:rPr>
            </w:pPr>
            <w:r w:rsidRPr="00D2108E">
              <w:rPr>
                <w:rFonts w:ascii="Times New Roman" w:hAnsi="Times New Roman"/>
                <w:sz w:val="20"/>
                <w:szCs w:val="20"/>
                <w:lang w:eastAsia="zh-CN"/>
              </w:rPr>
              <w:lastRenderedPageBreak/>
              <w:t>5.1.8</w:t>
            </w:r>
            <w:r w:rsidRPr="00D2108E">
              <w:rPr>
                <w:rFonts w:ascii="Times New Roman" w:hAnsi="Times New Roman"/>
                <w:sz w:val="20"/>
                <w:szCs w:val="20"/>
                <w:lang w:eastAsia="zh-CN"/>
              </w:rPr>
              <w:tab/>
              <w:t>Control plane latency</w:t>
            </w:r>
          </w:p>
          <w:p w14:paraId="166E1EE2" w14:textId="77777777" w:rsidR="00897652" w:rsidRPr="00D2108E" w:rsidRDefault="00897652" w:rsidP="00D2108E">
            <w:pPr>
              <w:spacing w:before="120"/>
              <w:jc w:val="both"/>
              <w:rPr>
                <w:sz w:val="20"/>
                <w:szCs w:val="20"/>
                <w:lang w:eastAsia="ja-JP"/>
              </w:rPr>
            </w:pPr>
            <w:r w:rsidRPr="00D2108E">
              <w:rPr>
                <w:sz w:val="20"/>
                <w:szCs w:val="20"/>
                <w:lang w:eastAsia="ja-JP"/>
              </w:rPr>
              <w:t xml:space="preserve">Control plane latency refers to the transition time from a most </w:t>
            </w:r>
            <w:r w:rsidRPr="00D2108E">
              <w:rPr>
                <w:sz w:val="20"/>
                <w:szCs w:val="20"/>
                <w:lang w:eastAsia="zh-CN"/>
              </w:rPr>
              <w:t>“</w:t>
            </w:r>
            <w:r w:rsidRPr="00D2108E">
              <w:rPr>
                <w:sz w:val="20"/>
                <w:szCs w:val="20"/>
                <w:lang w:eastAsia="ja-JP"/>
              </w:rPr>
              <w:t>battery efficient</w:t>
            </w:r>
            <w:r w:rsidRPr="00D2108E">
              <w:rPr>
                <w:sz w:val="20"/>
                <w:szCs w:val="20"/>
                <w:lang w:eastAsia="zh-CN"/>
              </w:rPr>
              <w:t>”</w:t>
            </w:r>
            <w:r w:rsidRPr="00D2108E">
              <w:rPr>
                <w:sz w:val="20"/>
                <w:szCs w:val="20"/>
                <w:lang w:eastAsia="ja-JP"/>
              </w:rPr>
              <w:t xml:space="preserve"> state (</w:t>
            </w:r>
            <w:proofErr w:type="gramStart"/>
            <w:r w:rsidRPr="00D2108E">
              <w:rPr>
                <w:sz w:val="20"/>
                <w:szCs w:val="20"/>
                <w:lang w:eastAsia="ja-JP"/>
              </w:rPr>
              <w:t>e.g</w:t>
            </w:r>
            <w:r w:rsidRPr="00D2108E">
              <w:rPr>
                <w:sz w:val="20"/>
                <w:szCs w:val="20"/>
                <w:lang w:eastAsia="ko-KR"/>
              </w:rPr>
              <w:t>.</w:t>
            </w:r>
            <w:proofErr w:type="gramEnd"/>
            <w:r w:rsidRPr="00D2108E">
              <w:rPr>
                <w:sz w:val="20"/>
                <w:szCs w:val="20"/>
                <w:lang w:eastAsia="ja-JP"/>
              </w:rPr>
              <w:t xml:space="preserve"> Idle state) to the start of continuous data transfer (e.g. Active state).</w:t>
            </w:r>
          </w:p>
          <w:p w14:paraId="50D30306" w14:textId="11E9B680" w:rsidR="005711BD" w:rsidRPr="00D2108E" w:rsidRDefault="00897652" w:rsidP="00D2108E">
            <w:pPr>
              <w:spacing w:after="120"/>
              <w:jc w:val="both"/>
              <w:rPr>
                <w:color w:val="FF0000"/>
                <w:sz w:val="20"/>
                <w:szCs w:val="20"/>
                <w:lang w:eastAsia="zh-CN"/>
              </w:rPr>
            </w:pPr>
            <w:r w:rsidRPr="00D2108E">
              <w:rPr>
                <w:sz w:val="20"/>
                <w:szCs w:val="20"/>
                <w:lang w:eastAsia="zh-CN"/>
              </w:rPr>
              <w:t xml:space="preserve">The minimum requirement for control plane latency is 20 </w:t>
            </w:r>
            <w:proofErr w:type="spellStart"/>
            <w:r w:rsidRPr="00D2108E">
              <w:rPr>
                <w:sz w:val="20"/>
                <w:szCs w:val="20"/>
                <w:lang w:eastAsia="zh-CN"/>
              </w:rPr>
              <w:t>ms</w:t>
            </w:r>
            <w:proofErr w:type="spellEnd"/>
            <w:r w:rsidRPr="00D2108E">
              <w:rPr>
                <w:sz w:val="20"/>
                <w:szCs w:val="20"/>
                <w:lang w:eastAsia="zh-CN"/>
              </w:rPr>
              <w:t xml:space="preserve">. </w:t>
            </w:r>
          </w:p>
        </w:tc>
      </w:tr>
    </w:tbl>
    <w:p w14:paraId="373790E5" w14:textId="11771BB3" w:rsidR="00B90449" w:rsidRPr="00D2108E" w:rsidRDefault="00B90449" w:rsidP="00D2108E">
      <w:pPr>
        <w:spacing w:before="120" w:after="120" w:line="240" w:lineRule="auto"/>
        <w:jc w:val="both"/>
        <w:rPr>
          <w:rFonts w:eastAsia="等线"/>
          <w:kern w:val="2"/>
          <w:lang w:val="en-US" w:eastAsia="zh-CN"/>
        </w:rPr>
      </w:pPr>
      <w:r w:rsidRPr="00D2108E">
        <w:rPr>
          <w:rFonts w:eastAsia="等线"/>
          <w:kern w:val="2"/>
          <w:lang w:val="en-US" w:eastAsia="zh-CN"/>
        </w:rPr>
        <w:t>F</w:t>
      </w:r>
      <w:r w:rsidR="00E9081E" w:rsidRPr="00D2108E">
        <w:rPr>
          <w:rFonts w:eastAsia="等线"/>
          <w:kern w:val="2"/>
          <w:lang w:val="en-US" w:eastAsia="zh-CN"/>
        </w:rPr>
        <w:t>rom our understanding,</w:t>
      </w:r>
      <w:r w:rsidRPr="00D2108E">
        <w:rPr>
          <w:rFonts w:eastAsia="等线"/>
          <w:kern w:val="2"/>
          <w:lang w:val="en-US" w:eastAsia="zh-CN"/>
        </w:rPr>
        <w:t xml:space="preserve"> the requirement is only necessary for specific scenarios, such as </w:t>
      </w:r>
      <w:r w:rsidR="00B30127">
        <w:rPr>
          <w:rFonts w:eastAsia="等线"/>
          <w:kern w:val="2"/>
          <w:lang w:val="en-US" w:eastAsia="zh-CN"/>
        </w:rPr>
        <w:t>low-latency</w:t>
      </w:r>
      <w:r w:rsidRPr="00D2108E">
        <w:rPr>
          <w:rFonts w:eastAsia="等线"/>
          <w:kern w:val="2"/>
          <w:lang w:val="en-US" w:eastAsia="zh-CN"/>
        </w:rPr>
        <w:t xml:space="preserve"> communication use cases, and the RRC_INACTIVE state can be one </w:t>
      </w:r>
      <w:r w:rsidRPr="00D2108E">
        <w:rPr>
          <w:rFonts w:eastAsia="等线" w:hint="eastAsia"/>
          <w:kern w:val="2"/>
          <w:lang w:val="en-US" w:eastAsia="zh-CN"/>
        </w:rPr>
        <w:t>alternative</w:t>
      </w:r>
      <w:r w:rsidRPr="00D2108E">
        <w:rPr>
          <w:rFonts w:eastAsia="等线"/>
          <w:kern w:val="2"/>
          <w:lang w:val="en-US" w:eastAsia="zh-CN"/>
        </w:rPr>
        <w:t xml:space="preserve"> </w:t>
      </w:r>
      <w:r w:rsidRPr="00D2108E">
        <w:rPr>
          <w:rFonts w:eastAsia="等线" w:hint="eastAsia"/>
          <w:kern w:val="2"/>
          <w:lang w:val="en-US" w:eastAsia="zh-CN"/>
        </w:rPr>
        <w:t>to</w:t>
      </w:r>
      <w:r w:rsidRPr="00D2108E">
        <w:rPr>
          <w:rFonts w:eastAsia="等线"/>
          <w:kern w:val="2"/>
          <w:lang w:val="en-US" w:eastAsia="zh-CN"/>
        </w:rPr>
        <w:t xml:space="preserve"> </w:t>
      </w:r>
      <w:r w:rsidR="00B30127">
        <w:rPr>
          <w:rFonts w:eastAsia="等线"/>
          <w:kern w:val="2"/>
          <w:lang w:val="en-US" w:eastAsia="zh-CN"/>
        </w:rPr>
        <w:t>fulfill</w:t>
      </w:r>
      <w:r w:rsidRPr="00D2108E">
        <w:rPr>
          <w:rFonts w:eastAsia="等线"/>
          <w:kern w:val="2"/>
          <w:lang w:val="en-US" w:eastAsia="zh-CN"/>
        </w:rPr>
        <w:t xml:space="preserve"> the requirement.  For other cases, the network can release the UE to RRC_IDLE state for power saving purposes.</w:t>
      </w:r>
    </w:p>
    <w:p w14:paraId="082E897D" w14:textId="3AA1A70C" w:rsidR="0076132E" w:rsidRPr="00D2108E" w:rsidRDefault="00735FCA" w:rsidP="00D2108E">
      <w:pPr>
        <w:spacing w:before="120" w:after="120" w:line="240" w:lineRule="auto"/>
        <w:jc w:val="both"/>
        <w:rPr>
          <w:rFonts w:eastAsia="等线"/>
          <w:kern w:val="2"/>
          <w:lang w:val="en-US" w:eastAsia="zh-CN"/>
        </w:rPr>
      </w:pPr>
      <w:r w:rsidRPr="00D2108E">
        <w:rPr>
          <w:rFonts w:eastAsia="等线"/>
          <w:kern w:val="2"/>
          <w:lang w:val="en-US" w:eastAsia="zh-CN"/>
        </w:rPr>
        <w:t xml:space="preserve">Overall, we believe that for 6G, RRC_CONNECTED and RRC_IDLE </w:t>
      </w:r>
      <w:bookmarkStart w:id="6" w:name="_Hlk209104479"/>
      <w:r w:rsidRPr="00D2108E">
        <w:rPr>
          <w:rFonts w:eastAsia="等线"/>
          <w:kern w:val="2"/>
          <w:lang w:val="en-US" w:eastAsia="zh-CN"/>
        </w:rPr>
        <w:t xml:space="preserve">are still essential </w:t>
      </w:r>
      <w:bookmarkEnd w:id="6"/>
      <w:r w:rsidR="00F9213A" w:rsidRPr="00D2108E">
        <w:rPr>
          <w:rFonts w:eastAsia="等线"/>
          <w:kern w:val="2"/>
          <w:lang w:val="en-US" w:eastAsia="zh-CN"/>
        </w:rPr>
        <w:t>and should remain as mandatory RRC states</w:t>
      </w:r>
      <w:r w:rsidRPr="00D2108E">
        <w:rPr>
          <w:rFonts w:eastAsia="等线"/>
          <w:kern w:val="2"/>
          <w:lang w:val="en-US" w:eastAsia="zh-CN"/>
        </w:rPr>
        <w:t>.</w:t>
      </w:r>
      <w:r w:rsidR="0076132E" w:rsidRPr="00D2108E">
        <w:rPr>
          <w:rFonts w:eastAsia="等线"/>
          <w:kern w:val="2"/>
          <w:lang w:val="en-US" w:eastAsia="zh-CN"/>
        </w:rPr>
        <w:t xml:space="preserve"> </w:t>
      </w:r>
      <w:r w:rsidR="008C360A" w:rsidRPr="00D2108E">
        <w:rPr>
          <w:rFonts w:eastAsia="等线"/>
          <w:kern w:val="2"/>
          <w:lang w:val="en-US" w:eastAsia="zh-CN"/>
        </w:rPr>
        <w:t xml:space="preserve">While for </w:t>
      </w:r>
      <w:r w:rsidR="0076132E" w:rsidRPr="00D2108E">
        <w:rPr>
          <w:rFonts w:eastAsia="等线"/>
          <w:kern w:val="2"/>
          <w:lang w:val="en-US" w:eastAsia="zh-CN"/>
        </w:rPr>
        <w:t>RRC_INACTIVE state</w:t>
      </w:r>
      <w:r w:rsidR="008C360A" w:rsidRPr="00D2108E">
        <w:rPr>
          <w:rFonts w:eastAsia="等线"/>
          <w:kern w:val="2"/>
          <w:lang w:val="en-US" w:eastAsia="zh-CN"/>
        </w:rPr>
        <w:t>, if it</w:t>
      </w:r>
      <w:r w:rsidR="0076132E" w:rsidRPr="00D2108E">
        <w:rPr>
          <w:rFonts w:eastAsia="等线"/>
          <w:kern w:val="2"/>
          <w:lang w:val="en-US" w:eastAsia="zh-CN"/>
        </w:rPr>
        <w:t xml:space="preserve"> is </w:t>
      </w:r>
      <w:r w:rsidR="001C4203" w:rsidRPr="00D2108E">
        <w:rPr>
          <w:rFonts w:eastAsia="等线"/>
          <w:kern w:val="2"/>
          <w:lang w:val="en-US" w:eastAsia="zh-CN"/>
        </w:rPr>
        <w:t>supported</w:t>
      </w:r>
      <w:r w:rsidR="0076132E" w:rsidRPr="00D2108E">
        <w:rPr>
          <w:rFonts w:eastAsia="等线"/>
          <w:kern w:val="2"/>
          <w:lang w:val="en-US" w:eastAsia="zh-CN"/>
        </w:rPr>
        <w:t xml:space="preserve"> in 6G, it should be defined as an optional feature.</w:t>
      </w:r>
    </w:p>
    <w:p w14:paraId="492F5471" w14:textId="5B50D678" w:rsidR="00D2108E" w:rsidRPr="00E520C5" w:rsidRDefault="00B30127" w:rsidP="00D2108E">
      <w:pPr>
        <w:pStyle w:val="af2"/>
        <w:numPr>
          <w:ilvl w:val="0"/>
          <w:numId w:val="27"/>
        </w:numPr>
        <w:ind w:left="0" w:firstLineChars="0" w:firstLine="0"/>
        <w:jc w:val="both"/>
        <w:rPr>
          <w:b/>
          <w:bCs/>
          <w:lang w:val="en-US" w:eastAsia="zh-CN"/>
        </w:rPr>
      </w:pPr>
      <w:bookmarkStart w:id="7" w:name="_Ref209593052"/>
      <w:bookmarkStart w:id="8" w:name="_Hlk210140481"/>
      <w:r>
        <w:rPr>
          <w:b/>
          <w:bCs/>
          <w:lang w:val="en-US" w:eastAsia="zh-CN"/>
        </w:rPr>
        <w:t xml:space="preserve"> </w:t>
      </w:r>
      <w:r w:rsidR="00D2108E" w:rsidRPr="00E520C5">
        <w:rPr>
          <w:b/>
          <w:bCs/>
          <w:lang w:val="en-US" w:eastAsia="zh-CN"/>
        </w:rPr>
        <w:t>For 6GR, the RRC_IDLE and RRC_CONNECTED should remain as mandatory RRC states. However, the RRC_INACTIVE state, if supported in 6G, should be defined as an optional feature.</w:t>
      </w:r>
      <w:bookmarkEnd w:id="7"/>
    </w:p>
    <w:bookmarkEnd w:id="8"/>
    <w:p w14:paraId="04F01719" w14:textId="6A4B980E" w:rsidR="004A717E" w:rsidRPr="00D033E5" w:rsidRDefault="00AA6D33" w:rsidP="00D033E5">
      <w:pPr>
        <w:keepNext/>
        <w:keepLines/>
        <w:widowControl w:val="0"/>
        <w:numPr>
          <w:ilvl w:val="2"/>
          <w:numId w:val="3"/>
        </w:numPr>
        <w:tabs>
          <w:tab w:val="num" w:pos="709"/>
        </w:tabs>
        <w:spacing w:before="240" w:after="240" w:line="240" w:lineRule="auto"/>
        <w:ind w:left="709" w:hanging="709"/>
        <w:outlineLvl w:val="2"/>
        <w:rPr>
          <w:rFonts w:eastAsia="微软雅黑"/>
          <w:sz w:val="28"/>
          <w:szCs w:val="28"/>
          <w:lang w:val="en-US" w:eastAsia="zh-CN"/>
        </w:rPr>
      </w:pPr>
      <w:r w:rsidRPr="00D033E5">
        <w:rPr>
          <w:rFonts w:eastAsia="微软雅黑"/>
          <w:sz w:val="28"/>
          <w:szCs w:val="28"/>
          <w:lang w:val="en-US" w:eastAsia="zh-CN"/>
        </w:rPr>
        <w:t>Cell Model</w:t>
      </w:r>
    </w:p>
    <w:p w14:paraId="5E1CB713" w14:textId="1C51E532" w:rsidR="00D033E5" w:rsidRDefault="004B6B88" w:rsidP="00D033E5">
      <w:pPr>
        <w:spacing w:before="120" w:after="120" w:line="240" w:lineRule="auto"/>
        <w:jc w:val="both"/>
        <w:rPr>
          <w:rFonts w:eastAsia="等线"/>
          <w:kern w:val="2"/>
          <w:lang w:val="en-US" w:eastAsia="zh-CN"/>
        </w:rPr>
      </w:pPr>
      <w:r>
        <w:rPr>
          <w:rFonts w:eastAsia="等线"/>
          <w:kern w:val="2"/>
          <w:lang w:val="en-US" w:eastAsia="zh-CN"/>
        </w:rPr>
        <w:t xml:space="preserve">Cell modelling has evolved </w:t>
      </w:r>
      <w:r w:rsidR="00D033E5">
        <w:rPr>
          <w:rFonts w:eastAsia="等线"/>
          <w:kern w:val="2"/>
          <w:lang w:val="en-US" w:eastAsia="zh-CN"/>
        </w:rPr>
        <w:t xml:space="preserve">several times </w:t>
      </w:r>
      <w:r>
        <w:rPr>
          <w:rFonts w:eastAsia="等线"/>
          <w:kern w:val="2"/>
          <w:lang w:val="en-US" w:eastAsia="zh-CN"/>
        </w:rPr>
        <w:t>since the launch of NR</w:t>
      </w:r>
      <w:r w:rsidR="00D033E5">
        <w:rPr>
          <w:rFonts w:eastAsia="等线"/>
          <w:kern w:val="2"/>
          <w:lang w:val="en-US" w:eastAsia="zh-CN"/>
        </w:rPr>
        <w:t xml:space="preserve">. </w:t>
      </w:r>
      <w:r w:rsidR="00736F55">
        <w:rPr>
          <w:rFonts w:eastAsia="等线"/>
          <w:kern w:val="2"/>
          <w:lang w:val="en-US" w:eastAsia="zh-CN"/>
        </w:rPr>
        <w:t>I</w:t>
      </w:r>
      <w:r w:rsidR="00736F55">
        <w:rPr>
          <w:rFonts w:eastAsia="等线" w:hint="eastAsia"/>
          <w:kern w:val="2"/>
          <w:lang w:val="en-US" w:eastAsia="zh-CN"/>
        </w:rPr>
        <w:t>n</w:t>
      </w:r>
      <w:r>
        <w:rPr>
          <w:rFonts w:eastAsia="等线"/>
          <w:kern w:val="2"/>
          <w:lang w:val="en-US" w:eastAsia="zh-CN"/>
        </w:rPr>
        <w:t xml:space="preserve"> R</w:t>
      </w:r>
      <w:r>
        <w:rPr>
          <w:rFonts w:eastAsia="等线" w:hint="eastAsia"/>
          <w:kern w:val="2"/>
          <w:lang w:val="en-US" w:eastAsia="zh-CN"/>
        </w:rPr>
        <w:t>el</w:t>
      </w:r>
      <w:r>
        <w:rPr>
          <w:rFonts w:eastAsia="等线"/>
          <w:kern w:val="2"/>
          <w:lang w:val="en-US" w:eastAsia="zh-CN"/>
        </w:rPr>
        <w:t>-15</w:t>
      </w:r>
      <w:r w:rsidR="00D033E5">
        <w:rPr>
          <w:rFonts w:eastAsia="等线"/>
          <w:kern w:val="2"/>
          <w:lang w:val="en-US" w:eastAsia="zh-CN"/>
        </w:rPr>
        <w:t xml:space="preserve">, </w:t>
      </w:r>
      <w:r w:rsidR="00053FF9">
        <w:rPr>
          <w:rFonts w:eastAsia="等线"/>
          <w:kern w:val="2"/>
          <w:lang w:val="en-US" w:eastAsia="zh-CN"/>
        </w:rPr>
        <w:t>SUL is defined</w:t>
      </w:r>
      <w:r w:rsidR="00D033E5">
        <w:rPr>
          <w:rFonts w:eastAsia="等线"/>
          <w:kern w:val="2"/>
          <w:lang w:val="en-US" w:eastAsia="zh-CN"/>
        </w:rPr>
        <w:t xml:space="preserve"> </w:t>
      </w:r>
      <w:r w:rsidR="00053FF9">
        <w:rPr>
          <w:rFonts w:eastAsia="等线"/>
          <w:kern w:val="2"/>
          <w:lang w:val="en-US" w:eastAsia="zh-CN"/>
        </w:rPr>
        <w:t xml:space="preserve">where </w:t>
      </w:r>
      <w:r w:rsidR="00D033E5" w:rsidRPr="00064725">
        <w:rPr>
          <w:rFonts w:eastAsia="等线"/>
          <w:kern w:val="2"/>
          <w:lang w:val="en-US" w:eastAsia="zh-CN"/>
        </w:rPr>
        <w:t xml:space="preserve">two non-continuous </w:t>
      </w:r>
      <w:r>
        <w:rPr>
          <w:rFonts w:eastAsia="等线"/>
          <w:kern w:val="2"/>
          <w:lang w:val="en-US" w:eastAsia="zh-CN"/>
        </w:rPr>
        <w:t>carrier</w:t>
      </w:r>
      <w:r w:rsidR="00D033E5" w:rsidRPr="00064725">
        <w:rPr>
          <w:rFonts w:eastAsia="等线"/>
          <w:kern w:val="2"/>
          <w:lang w:val="en-US" w:eastAsia="zh-CN"/>
        </w:rPr>
        <w:t xml:space="preserve">s </w:t>
      </w:r>
      <w:r>
        <w:rPr>
          <w:rFonts w:eastAsia="等线"/>
          <w:kern w:val="2"/>
          <w:lang w:val="en-US" w:eastAsia="zh-CN"/>
        </w:rPr>
        <w:t>can be</w:t>
      </w:r>
      <w:r w:rsidRPr="00064725">
        <w:rPr>
          <w:rFonts w:eastAsia="等线"/>
          <w:kern w:val="2"/>
          <w:lang w:val="en-US" w:eastAsia="zh-CN"/>
        </w:rPr>
        <w:t xml:space="preserve"> </w:t>
      </w:r>
      <w:r w:rsidR="00D033E5" w:rsidRPr="00064725">
        <w:rPr>
          <w:rFonts w:eastAsia="等线"/>
          <w:kern w:val="2"/>
          <w:lang w:val="en-US" w:eastAsia="zh-CN"/>
        </w:rPr>
        <w:t>configured as NUL (Normal Uplink) and SUL (Supplementary Uplink) in one serving cell</w:t>
      </w:r>
      <w:r w:rsidR="00D033E5">
        <w:rPr>
          <w:rFonts w:eastAsia="等线"/>
          <w:kern w:val="2"/>
          <w:lang w:val="en-US" w:eastAsia="zh-CN"/>
        </w:rPr>
        <w:t xml:space="preserve">. </w:t>
      </w:r>
      <w:r w:rsidR="00053FF9">
        <w:rPr>
          <w:rFonts w:eastAsia="等线"/>
          <w:kern w:val="2"/>
          <w:lang w:val="en-US" w:eastAsia="zh-CN"/>
        </w:rPr>
        <w:t xml:space="preserve">The </w:t>
      </w:r>
      <w:r w:rsidR="00D033E5">
        <w:rPr>
          <w:rFonts w:eastAsia="等线"/>
          <w:kern w:val="2"/>
          <w:lang w:val="en-US" w:eastAsia="zh-CN"/>
        </w:rPr>
        <w:t xml:space="preserve">UE </w:t>
      </w:r>
      <w:r>
        <w:rPr>
          <w:rFonts w:eastAsia="等线"/>
          <w:kern w:val="2"/>
          <w:lang w:val="en-US" w:eastAsia="zh-CN"/>
        </w:rPr>
        <w:t xml:space="preserve">is </w:t>
      </w:r>
      <w:r w:rsidR="00D033E5">
        <w:rPr>
          <w:rFonts w:eastAsia="等线"/>
          <w:kern w:val="2"/>
          <w:lang w:val="en-US" w:eastAsia="zh-CN"/>
        </w:rPr>
        <w:t xml:space="preserve">only </w:t>
      </w:r>
      <w:r w:rsidR="00D72DCD">
        <w:rPr>
          <w:rFonts w:eastAsia="等线" w:hint="eastAsia"/>
          <w:kern w:val="2"/>
          <w:lang w:val="en-US" w:eastAsia="zh-CN"/>
        </w:rPr>
        <w:t>allow</w:t>
      </w:r>
      <w:r>
        <w:rPr>
          <w:rFonts w:eastAsia="等线"/>
          <w:kern w:val="2"/>
          <w:lang w:val="en-US" w:eastAsia="zh-CN"/>
        </w:rPr>
        <w:t>ed</w:t>
      </w:r>
      <w:r w:rsidR="00D033E5">
        <w:rPr>
          <w:rFonts w:eastAsia="等线"/>
          <w:kern w:val="2"/>
          <w:lang w:val="en-US" w:eastAsia="zh-CN"/>
        </w:rPr>
        <w:t xml:space="preserve"> to send on either SUL or NUL at one time</w:t>
      </w:r>
      <w:r w:rsidR="00D033E5" w:rsidRPr="00064725">
        <w:rPr>
          <w:rFonts w:eastAsia="等线"/>
          <w:kern w:val="2"/>
          <w:lang w:val="en-US" w:eastAsia="zh-CN"/>
        </w:rPr>
        <w:t>.</w:t>
      </w:r>
      <w:r w:rsidR="00D033E5">
        <w:rPr>
          <w:rFonts w:eastAsia="等线"/>
          <w:kern w:val="2"/>
          <w:lang w:val="en-US" w:eastAsia="zh-CN"/>
        </w:rPr>
        <w:t xml:space="preserve"> </w:t>
      </w:r>
      <w:r w:rsidR="00736F55">
        <w:rPr>
          <w:rFonts w:eastAsia="等线"/>
          <w:kern w:val="2"/>
          <w:lang w:val="en-US" w:eastAsia="zh-CN"/>
        </w:rPr>
        <w:t>In Rel-18</w:t>
      </w:r>
      <w:r w:rsidR="00D033E5" w:rsidRPr="00064725" w:rsidDel="00C418BE">
        <w:rPr>
          <w:rFonts w:eastAsia="等线"/>
          <w:kern w:val="2"/>
          <w:lang w:val="en-US" w:eastAsia="zh-CN"/>
        </w:rPr>
        <w:t xml:space="preserve">, </w:t>
      </w:r>
      <w:r w:rsidR="00D72DCD">
        <w:rPr>
          <w:rFonts w:eastAsia="等线" w:hint="eastAsia"/>
          <w:kern w:val="2"/>
          <w:lang w:val="en-US" w:eastAsia="zh-CN"/>
        </w:rPr>
        <w:t>cell</w:t>
      </w:r>
      <w:r w:rsidR="00D033E5">
        <w:rPr>
          <w:rFonts w:eastAsia="等线" w:hint="eastAsia"/>
          <w:kern w:val="2"/>
          <w:lang w:val="en-US" w:eastAsia="zh-CN"/>
        </w:rPr>
        <w:t xml:space="preserve"> </w:t>
      </w:r>
      <w:r w:rsidR="00D033E5">
        <w:rPr>
          <w:rFonts w:eastAsia="等线"/>
          <w:kern w:val="2"/>
          <w:lang w:val="en-US" w:eastAsia="zh-CN"/>
        </w:rPr>
        <w:t xml:space="preserve">of </w:t>
      </w:r>
      <w:r w:rsidR="00D033E5" w:rsidRPr="003137F8">
        <w:rPr>
          <w:rFonts w:eastAsia="等线"/>
          <w:kern w:val="2"/>
          <w:lang w:val="en-US" w:eastAsia="zh-CN"/>
        </w:rPr>
        <w:t xml:space="preserve">less than 5MHz carrier is specified. </w:t>
      </w:r>
      <w:r w:rsidR="00D033E5">
        <w:rPr>
          <w:rFonts w:eastAsia="等线" w:hint="eastAsia"/>
          <w:kern w:val="2"/>
          <w:lang w:val="en-US" w:eastAsia="zh-CN"/>
        </w:rPr>
        <w:t>With</w:t>
      </w:r>
      <w:r w:rsidR="00D033E5">
        <w:rPr>
          <w:rFonts w:eastAsia="等线"/>
          <w:kern w:val="2"/>
          <w:lang w:val="en-US" w:eastAsia="zh-CN"/>
        </w:rPr>
        <w:t xml:space="preserve"> this enhancement, </w:t>
      </w:r>
      <w:r w:rsidR="00D033E5" w:rsidRPr="00064725" w:rsidDel="00C418BE">
        <w:rPr>
          <w:rFonts w:eastAsia="等线"/>
          <w:kern w:val="2"/>
          <w:lang w:val="en-US" w:eastAsia="zh-CN"/>
        </w:rPr>
        <w:t>scattered spectrums</w:t>
      </w:r>
      <w:r w:rsidR="00D033E5">
        <w:rPr>
          <w:rFonts w:eastAsia="等线"/>
          <w:kern w:val="2"/>
          <w:lang w:val="en-US" w:eastAsia="zh-CN"/>
        </w:rPr>
        <w:t xml:space="preserve"> can</w:t>
      </w:r>
      <w:r w:rsidR="00D033E5" w:rsidRPr="00064725" w:rsidDel="00C418BE">
        <w:rPr>
          <w:rFonts w:eastAsia="等线"/>
          <w:kern w:val="2"/>
          <w:lang w:val="en-US" w:eastAsia="zh-CN"/>
        </w:rPr>
        <w:t xml:space="preserve"> be re</w:t>
      </w:r>
      <w:r>
        <w:rPr>
          <w:rFonts w:eastAsia="等线"/>
          <w:kern w:val="2"/>
          <w:lang w:val="en-US" w:eastAsia="zh-CN"/>
        </w:rPr>
        <w:t>-</w:t>
      </w:r>
      <w:r w:rsidR="00D033E5" w:rsidRPr="00064725" w:rsidDel="00C418BE">
        <w:rPr>
          <w:rFonts w:eastAsia="等线"/>
          <w:kern w:val="2"/>
          <w:lang w:val="en-US" w:eastAsia="zh-CN"/>
        </w:rPr>
        <w:t xml:space="preserve">farmed for </w:t>
      </w:r>
      <w:r w:rsidR="00D033E5">
        <w:rPr>
          <w:rFonts w:eastAsia="等线"/>
          <w:kern w:val="2"/>
          <w:lang w:val="en-US" w:eastAsia="zh-CN"/>
        </w:rPr>
        <w:t>5</w:t>
      </w:r>
      <w:r w:rsidR="00D033E5" w:rsidRPr="00064725" w:rsidDel="00C418BE">
        <w:rPr>
          <w:rFonts w:eastAsia="等线"/>
          <w:kern w:val="2"/>
          <w:lang w:val="en-US" w:eastAsia="zh-CN"/>
        </w:rPr>
        <w:t xml:space="preserve">G </w:t>
      </w:r>
      <w:r w:rsidR="00D033E5">
        <w:rPr>
          <w:rFonts w:eastAsia="等线"/>
          <w:kern w:val="2"/>
          <w:lang w:val="en-US" w:eastAsia="zh-CN"/>
        </w:rPr>
        <w:t>even</w:t>
      </w:r>
      <w:r w:rsidR="00D033E5" w:rsidRPr="00064725" w:rsidDel="00C418BE">
        <w:rPr>
          <w:rFonts w:eastAsia="等线"/>
          <w:kern w:val="2"/>
          <w:lang w:val="en-US" w:eastAsia="zh-CN"/>
        </w:rPr>
        <w:t xml:space="preserve"> their bandwidths are limited. </w:t>
      </w:r>
      <w:r w:rsidR="00736F55">
        <w:rPr>
          <w:rFonts w:eastAsia="等线"/>
          <w:kern w:val="2"/>
          <w:lang w:val="en-US" w:eastAsia="zh-CN"/>
        </w:rPr>
        <w:t>Then,</w:t>
      </w:r>
      <w:r w:rsidR="00053FF9">
        <w:rPr>
          <w:rFonts w:eastAsia="等线"/>
          <w:kern w:val="2"/>
          <w:lang w:val="en-US" w:eastAsia="zh-CN"/>
        </w:rPr>
        <w:t xml:space="preserve"> low-band </w:t>
      </w:r>
      <w:r w:rsidR="00D033E5">
        <w:rPr>
          <w:rFonts w:eastAsia="等线"/>
          <w:kern w:val="2"/>
          <w:lang w:val="en-US" w:eastAsia="zh-CN"/>
        </w:rPr>
        <w:t xml:space="preserve">SDL </w:t>
      </w:r>
      <w:r w:rsidR="00D033E5">
        <w:rPr>
          <w:rFonts w:eastAsia="等线" w:hint="eastAsia"/>
          <w:kern w:val="2"/>
          <w:lang w:val="en-US" w:eastAsia="zh-CN"/>
        </w:rPr>
        <w:t>switc</w:t>
      </w:r>
      <w:r w:rsidR="00D033E5">
        <w:rPr>
          <w:rFonts w:eastAsia="等线"/>
          <w:kern w:val="2"/>
          <w:lang w:val="en-US" w:eastAsia="zh-CN"/>
        </w:rPr>
        <w:t>h</w:t>
      </w:r>
      <w:r w:rsidR="00053FF9">
        <w:rPr>
          <w:rFonts w:eastAsia="等线"/>
          <w:kern w:val="2"/>
          <w:lang w:val="en-US" w:eastAsia="zh-CN"/>
        </w:rPr>
        <w:t>ing</w:t>
      </w:r>
      <w:r w:rsidR="00D033E5">
        <w:rPr>
          <w:rFonts w:eastAsia="等线"/>
          <w:kern w:val="2"/>
          <w:lang w:val="en-US" w:eastAsia="zh-CN"/>
        </w:rPr>
        <w:t xml:space="preserve"> </w:t>
      </w:r>
      <w:r w:rsidR="00736F55">
        <w:rPr>
          <w:rFonts w:eastAsia="等线"/>
          <w:kern w:val="2"/>
          <w:lang w:val="en-US" w:eastAsia="zh-CN"/>
        </w:rPr>
        <w:t xml:space="preserve">is </w:t>
      </w:r>
      <w:r w:rsidR="00D033E5">
        <w:rPr>
          <w:rFonts w:eastAsia="等线"/>
          <w:kern w:val="2"/>
          <w:lang w:val="en-US" w:eastAsia="zh-CN"/>
        </w:rPr>
        <w:t>introd</w:t>
      </w:r>
      <w:r w:rsidR="00C9545B">
        <w:rPr>
          <w:rFonts w:eastAsia="等线"/>
          <w:kern w:val="2"/>
          <w:lang w:val="en-US" w:eastAsia="zh-CN"/>
        </w:rPr>
        <w:t>uc</w:t>
      </w:r>
      <w:r w:rsidR="00D033E5">
        <w:rPr>
          <w:rFonts w:eastAsia="等线"/>
          <w:kern w:val="2"/>
          <w:lang w:val="en-US" w:eastAsia="zh-CN"/>
        </w:rPr>
        <w:t xml:space="preserve">ed in R19, </w:t>
      </w:r>
      <w:r w:rsidR="00736F55">
        <w:rPr>
          <w:rFonts w:eastAsia="等线"/>
          <w:kern w:val="2"/>
          <w:lang w:val="en-US" w:eastAsia="zh-CN"/>
        </w:rPr>
        <w:t>where the</w:t>
      </w:r>
      <w:r w:rsidR="00D033E5">
        <w:rPr>
          <w:rFonts w:eastAsia="等线"/>
          <w:kern w:val="2"/>
          <w:lang w:val="en-US" w:eastAsia="zh-CN"/>
        </w:rPr>
        <w:t xml:space="preserve"> UE </w:t>
      </w:r>
      <w:r w:rsidR="00736F55">
        <w:rPr>
          <w:rFonts w:eastAsia="等线"/>
          <w:kern w:val="2"/>
          <w:lang w:val="en-US" w:eastAsia="zh-CN"/>
        </w:rPr>
        <w:t>can</w:t>
      </w:r>
      <w:r w:rsidR="00D033E5">
        <w:rPr>
          <w:rFonts w:eastAsia="等线"/>
          <w:kern w:val="2"/>
          <w:lang w:val="en-US" w:eastAsia="zh-CN"/>
        </w:rPr>
        <w:t xml:space="preserve"> be configured with </w:t>
      </w:r>
      <w:r w:rsidR="00D033E5" w:rsidRPr="003B4BFB">
        <w:t>Low-Low band CA</w:t>
      </w:r>
      <w:r w:rsidR="00D033E5">
        <w:t xml:space="preserve"> via </w:t>
      </w:r>
      <w:r w:rsidR="00053FF9">
        <w:t xml:space="preserve">semi-statical </w:t>
      </w:r>
      <w:r w:rsidR="00D033E5">
        <w:t>DL switch</w:t>
      </w:r>
      <w:r w:rsidR="00736F55">
        <w:t>ing pattern</w:t>
      </w:r>
      <w:r w:rsidR="00D033E5">
        <w:t>.</w:t>
      </w:r>
    </w:p>
    <w:p w14:paraId="2E4A6773" w14:textId="4C49B97B" w:rsidR="00D033E5" w:rsidRPr="00140316" w:rsidRDefault="00053FF9" w:rsidP="00D033E5">
      <w:pPr>
        <w:spacing w:before="120" w:after="120" w:line="240" w:lineRule="auto"/>
        <w:jc w:val="both"/>
        <w:rPr>
          <w:rFonts w:eastAsia="等线"/>
          <w:kern w:val="2"/>
          <w:lang w:val="en-US" w:eastAsia="zh-CN"/>
        </w:rPr>
      </w:pPr>
      <w:r>
        <w:rPr>
          <w:rFonts w:eastAsia="等线"/>
          <w:kern w:val="2"/>
          <w:lang w:val="en-US" w:eastAsia="zh-CN"/>
        </w:rPr>
        <w:t>F</w:t>
      </w:r>
      <w:r w:rsidR="00D033E5" w:rsidRPr="00140316" w:rsidDel="00C418BE">
        <w:rPr>
          <w:rFonts w:eastAsia="等线"/>
          <w:kern w:val="2"/>
          <w:lang w:val="en-US" w:eastAsia="zh-CN"/>
        </w:rPr>
        <w:t xml:space="preserve">or 6G, cell </w:t>
      </w:r>
      <w:r>
        <w:rPr>
          <w:rFonts w:eastAsia="等线"/>
          <w:kern w:val="2"/>
          <w:lang w:val="en-US" w:eastAsia="zh-CN"/>
        </w:rPr>
        <w:t>modelling</w:t>
      </w:r>
      <w:r w:rsidRPr="00140316" w:rsidDel="00C418BE">
        <w:rPr>
          <w:rFonts w:eastAsia="等线"/>
          <w:kern w:val="2"/>
          <w:lang w:val="en-US" w:eastAsia="zh-CN"/>
        </w:rPr>
        <w:t xml:space="preserve"> </w:t>
      </w:r>
      <w:r w:rsidR="00D033E5" w:rsidRPr="00140316" w:rsidDel="00C418BE">
        <w:rPr>
          <w:rFonts w:eastAsia="等线"/>
          <w:kern w:val="2"/>
          <w:lang w:val="en-US" w:eastAsia="zh-CN"/>
        </w:rPr>
        <w:t xml:space="preserve">needs to address some new issues. First of all, NES (Network Energy Savings) had been intensively studied and specified in NR to resolve the increasing pressure from the operators </w:t>
      </w:r>
      <w:r w:rsidR="00736F55">
        <w:rPr>
          <w:rFonts w:eastAsia="等线"/>
          <w:kern w:val="2"/>
          <w:lang w:val="en-US" w:eastAsia="zh-CN"/>
        </w:rPr>
        <w:t>for</w:t>
      </w:r>
      <w:r w:rsidR="00D033E5" w:rsidRPr="00140316" w:rsidDel="00C418BE">
        <w:rPr>
          <w:rFonts w:eastAsia="等线"/>
          <w:kern w:val="2"/>
          <w:lang w:val="en-US" w:eastAsia="zh-CN"/>
        </w:rPr>
        <w:t xml:space="preserve"> better operation cost control</w:t>
      </w:r>
      <w:r w:rsidR="00D033E5" w:rsidRPr="00140316">
        <w:rPr>
          <w:rFonts w:eastAsia="等线"/>
          <w:kern w:val="2"/>
          <w:lang w:val="en-US" w:eastAsia="zh-CN"/>
        </w:rPr>
        <w:t>. However</w:t>
      </w:r>
      <w:r w:rsidR="00736F55">
        <w:rPr>
          <w:rFonts w:eastAsia="等线"/>
          <w:kern w:val="2"/>
          <w:lang w:val="en-US" w:eastAsia="zh-CN"/>
        </w:rPr>
        <w:t>,</w:t>
      </w:r>
      <w:r w:rsidR="00D033E5" w:rsidRPr="00140316">
        <w:rPr>
          <w:rFonts w:eastAsia="等线"/>
          <w:kern w:val="2"/>
          <w:lang w:val="en-US" w:eastAsia="zh-CN"/>
        </w:rPr>
        <w:t xml:space="preserve"> the per carrier SSB/SIB transmission </w:t>
      </w:r>
      <w:r w:rsidR="00736F55">
        <w:rPr>
          <w:rFonts w:eastAsia="等线"/>
          <w:kern w:val="2"/>
          <w:lang w:val="en-US" w:eastAsia="zh-CN"/>
        </w:rPr>
        <w:t xml:space="preserve">for </w:t>
      </w:r>
      <w:r w:rsidR="005B5C4B">
        <w:rPr>
          <w:rFonts w:eastAsia="等线"/>
          <w:kern w:val="2"/>
          <w:lang w:val="en-US" w:eastAsia="zh-CN"/>
        </w:rPr>
        <w:t>idle</w:t>
      </w:r>
      <w:r w:rsidR="00736F55">
        <w:rPr>
          <w:rFonts w:eastAsia="等线"/>
          <w:kern w:val="2"/>
          <w:lang w:val="en-US" w:eastAsia="zh-CN"/>
        </w:rPr>
        <w:t xml:space="preserve"> </w:t>
      </w:r>
      <w:r w:rsidR="00E575E1">
        <w:rPr>
          <w:rFonts w:eastAsia="等线" w:hint="eastAsia"/>
          <w:kern w:val="2"/>
          <w:lang w:val="en-US" w:eastAsia="zh-CN"/>
        </w:rPr>
        <w:t>mode</w:t>
      </w:r>
      <w:r w:rsidR="00E575E1">
        <w:rPr>
          <w:rFonts w:eastAsia="等线"/>
          <w:kern w:val="2"/>
          <w:lang w:val="en-US" w:eastAsia="zh-CN"/>
        </w:rPr>
        <w:t xml:space="preserve"> </w:t>
      </w:r>
      <w:r w:rsidR="00736F55">
        <w:rPr>
          <w:rFonts w:eastAsia="等线"/>
          <w:kern w:val="2"/>
          <w:lang w:val="en-US" w:eastAsia="zh-CN"/>
        </w:rPr>
        <w:t>operation</w:t>
      </w:r>
      <w:r w:rsidR="00D033E5" w:rsidRPr="00140316">
        <w:rPr>
          <w:rFonts w:eastAsia="等线"/>
          <w:kern w:val="2"/>
          <w:lang w:val="en-US" w:eastAsia="zh-CN"/>
        </w:rPr>
        <w:t xml:space="preserve"> still exist</w:t>
      </w:r>
      <w:r w:rsidR="00736F55">
        <w:rPr>
          <w:rFonts w:eastAsia="等线"/>
          <w:kern w:val="2"/>
          <w:lang w:val="en-US" w:eastAsia="zh-CN"/>
        </w:rPr>
        <w:t>s</w:t>
      </w:r>
      <w:r w:rsidR="00D033E5" w:rsidRPr="00140316">
        <w:rPr>
          <w:rFonts w:eastAsia="等线"/>
          <w:kern w:val="2"/>
          <w:lang w:val="en-US" w:eastAsia="zh-CN"/>
        </w:rPr>
        <w:t>. Secondly</w:t>
      </w:r>
      <w:r w:rsidR="00D033E5" w:rsidRPr="00140316" w:rsidDel="00C418BE">
        <w:rPr>
          <w:rFonts w:eastAsia="等线"/>
          <w:kern w:val="2"/>
          <w:lang w:val="en-US" w:eastAsia="zh-CN"/>
        </w:rPr>
        <w:t>, UEs in field nowadays still suffer from great access latency or low throughput in densely populated areas, e.g.</w:t>
      </w:r>
      <w:r w:rsidR="000F4044">
        <w:rPr>
          <w:rFonts w:eastAsia="等线"/>
          <w:kern w:val="2"/>
          <w:lang w:val="en-US" w:eastAsia="zh-CN"/>
        </w:rPr>
        <w:t>,</w:t>
      </w:r>
      <w:r w:rsidR="00D033E5" w:rsidRPr="00140316" w:rsidDel="00C418BE">
        <w:rPr>
          <w:rFonts w:eastAsia="等线"/>
          <w:kern w:val="2"/>
          <w:lang w:val="en-US" w:eastAsia="zh-CN"/>
        </w:rPr>
        <w:t xml:space="preserve"> stadiums with concerts or </w:t>
      </w:r>
      <w:r w:rsidR="000F4044">
        <w:rPr>
          <w:rFonts w:eastAsia="等线"/>
          <w:kern w:val="2"/>
          <w:lang w:val="en-US" w:eastAsia="zh-CN"/>
        </w:rPr>
        <w:t>sports</w:t>
      </w:r>
      <w:r w:rsidR="00D033E5" w:rsidRPr="00140316" w:rsidDel="00C418BE">
        <w:rPr>
          <w:rFonts w:eastAsia="等线"/>
          <w:kern w:val="2"/>
          <w:lang w:val="en-US" w:eastAsia="zh-CN"/>
        </w:rPr>
        <w:t xml:space="preserve"> events, and thus sometimes consumers question the real usage of 5G </w:t>
      </w:r>
      <w:r w:rsidR="000F4044">
        <w:rPr>
          <w:rFonts w:eastAsia="等线"/>
          <w:kern w:val="2"/>
          <w:lang w:val="en-US" w:eastAsia="zh-CN"/>
        </w:rPr>
        <w:t>compared</w:t>
      </w:r>
      <w:r w:rsidR="00D033E5" w:rsidRPr="00140316" w:rsidDel="00C418BE">
        <w:rPr>
          <w:rFonts w:eastAsia="等线"/>
          <w:kern w:val="2"/>
          <w:lang w:val="en-US" w:eastAsia="zh-CN"/>
        </w:rPr>
        <w:t xml:space="preserve"> to legacy 4G</w:t>
      </w:r>
      <w:r w:rsidR="00D033E5" w:rsidRPr="00140316" w:rsidDel="00C418BE">
        <w:rPr>
          <w:rFonts w:eastAsia="等线" w:hint="eastAsia"/>
          <w:kern w:val="2"/>
          <w:lang w:val="en-US" w:eastAsia="zh-CN"/>
        </w:rPr>
        <w:t>.</w:t>
      </w:r>
      <w:r w:rsidR="00D033E5" w:rsidRPr="00140316" w:rsidDel="00C418BE">
        <w:rPr>
          <w:rFonts w:eastAsia="等线"/>
          <w:kern w:val="2"/>
          <w:lang w:val="en-US" w:eastAsia="zh-CN"/>
        </w:rPr>
        <w:t xml:space="preserve"> </w:t>
      </w:r>
      <w:r w:rsidR="00282D53">
        <w:rPr>
          <w:rFonts w:eastAsia="等线"/>
          <w:kern w:val="2"/>
          <w:lang w:val="en-US" w:eastAsia="zh-CN"/>
        </w:rPr>
        <w:t xml:space="preserve">Thirdly, operators may have some fragmented spectrums </w:t>
      </w:r>
      <w:r w:rsidR="00282D53">
        <w:rPr>
          <w:lang w:val="en-US" w:eastAsia="zh-CN"/>
        </w:rPr>
        <w:t>re-farmed from 2G/3G with small bandwidth in sub-1GHz low bands</w:t>
      </w:r>
      <w:r w:rsidR="00282D53">
        <w:rPr>
          <w:rFonts w:eastAsia="等线"/>
          <w:kern w:val="2"/>
          <w:lang w:val="en-US" w:eastAsia="zh-CN"/>
        </w:rPr>
        <w:t>. How to utilize the fragmented spectrum</w:t>
      </w:r>
      <w:r w:rsidR="00282D53">
        <w:rPr>
          <w:rFonts w:eastAsia="等线" w:hint="eastAsia"/>
          <w:kern w:val="2"/>
          <w:lang w:val="en-US" w:eastAsia="zh-CN"/>
        </w:rPr>
        <w:t>s</w:t>
      </w:r>
      <w:r w:rsidR="00282D53">
        <w:rPr>
          <w:rFonts w:eastAsia="等线"/>
          <w:kern w:val="2"/>
          <w:lang w:val="en-US" w:eastAsia="zh-CN"/>
        </w:rPr>
        <w:t xml:space="preserve"> should be considered. </w:t>
      </w:r>
      <w:r w:rsidR="00D033E5" w:rsidRPr="00140316" w:rsidDel="00C418BE">
        <w:rPr>
          <w:rFonts w:eastAsia="等线"/>
          <w:kern w:val="2"/>
          <w:lang w:val="en-US" w:eastAsia="zh-CN"/>
        </w:rPr>
        <w:t xml:space="preserve">Therefore, we think 6G cell </w:t>
      </w:r>
      <w:r w:rsidR="00D033E5" w:rsidRPr="00140316">
        <w:rPr>
          <w:rFonts w:eastAsia="等线"/>
          <w:kern w:val="2"/>
          <w:lang w:val="en-US" w:eastAsia="zh-CN"/>
        </w:rPr>
        <w:t>model</w:t>
      </w:r>
      <w:r w:rsidR="00D033E5" w:rsidRPr="00140316" w:rsidDel="00C418BE">
        <w:rPr>
          <w:rFonts w:eastAsia="等线"/>
          <w:kern w:val="2"/>
          <w:lang w:val="en-US" w:eastAsia="zh-CN"/>
        </w:rPr>
        <w:t xml:space="preserve"> should take the issues into consideration and improve as much as possible.</w:t>
      </w:r>
    </w:p>
    <w:p w14:paraId="776F796C" w14:textId="516D4029" w:rsidR="00D033E5" w:rsidRPr="00140316" w:rsidRDefault="00D033E5" w:rsidP="00E575E1">
      <w:pPr>
        <w:pStyle w:val="af2"/>
        <w:numPr>
          <w:ilvl w:val="0"/>
          <w:numId w:val="26"/>
        </w:numPr>
        <w:ind w:left="0" w:firstLineChars="0" w:firstLine="0"/>
        <w:jc w:val="both"/>
        <w:rPr>
          <w:b/>
          <w:bCs/>
          <w:lang w:val="en-US" w:eastAsia="zh-CN"/>
        </w:rPr>
      </w:pPr>
      <w:bookmarkStart w:id="9" w:name="_Ref209552638"/>
      <w:r w:rsidRPr="00140316">
        <w:rPr>
          <w:b/>
          <w:bCs/>
          <w:lang w:val="en-US" w:eastAsia="zh-CN"/>
        </w:rPr>
        <w:t xml:space="preserve">For 6GR cell model design, the following issues should be considered on how to: 1) utilize </w:t>
      </w:r>
      <w:r w:rsidR="00282D53">
        <w:rPr>
          <w:b/>
          <w:bCs/>
          <w:lang w:val="en-US" w:eastAsia="zh-CN"/>
        </w:rPr>
        <w:t>fragmented</w:t>
      </w:r>
      <w:r w:rsidRPr="00140316">
        <w:rPr>
          <w:b/>
          <w:bCs/>
          <w:lang w:val="en-US" w:eastAsia="zh-CN"/>
        </w:rPr>
        <w:t xml:space="preserve"> spectrum; </w:t>
      </w:r>
      <w:r w:rsidR="003752D6">
        <w:rPr>
          <w:b/>
          <w:bCs/>
          <w:lang w:val="en-US" w:eastAsia="zh-CN"/>
        </w:rPr>
        <w:t>2</w:t>
      </w:r>
      <w:r w:rsidRPr="00A27973">
        <w:rPr>
          <w:b/>
          <w:bCs/>
          <w:lang w:val="en-US" w:eastAsia="zh-CN"/>
        </w:rPr>
        <w:t>) a</w:t>
      </w:r>
      <w:r w:rsidRPr="00140316">
        <w:rPr>
          <w:b/>
          <w:bCs/>
          <w:lang w:val="en-US" w:eastAsia="zh-CN"/>
        </w:rPr>
        <w:t xml:space="preserve">chieve more NES gain; </w:t>
      </w:r>
      <w:r w:rsidR="003752D6">
        <w:rPr>
          <w:b/>
          <w:bCs/>
          <w:lang w:val="en-US" w:eastAsia="zh-CN"/>
        </w:rPr>
        <w:t>3</w:t>
      </w:r>
      <w:r w:rsidRPr="00140316">
        <w:rPr>
          <w:b/>
          <w:bCs/>
          <w:lang w:val="en-US" w:eastAsia="zh-CN"/>
        </w:rPr>
        <w:t>) enlarge RACH/</w:t>
      </w:r>
      <w:r w:rsidR="00A27973">
        <w:rPr>
          <w:b/>
          <w:bCs/>
          <w:lang w:val="en-US" w:eastAsia="zh-CN"/>
        </w:rPr>
        <w:t>P</w:t>
      </w:r>
      <w:r w:rsidR="00A27973" w:rsidRPr="00140316">
        <w:rPr>
          <w:b/>
          <w:bCs/>
          <w:lang w:val="en-US" w:eastAsia="zh-CN"/>
        </w:rPr>
        <w:t xml:space="preserve">aging </w:t>
      </w:r>
      <w:r w:rsidRPr="00140316">
        <w:rPr>
          <w:b/>
          <w:bCs/>
          <w:lang w:val="en-US" w:eastAsia="zh-CN"/>
        </w:rPr>
        <w:t>capacity in densely populated areas.</w:t>
      </w:r>
      <w:bookmarkEnd w:id="9"/>
    </w:p>
    <w:p w14:paraId="0A920B7D" w14:textId="0567F5AB" w:rsidR="00D033E5" w:rsidRPr="00064725" w:rsidRDefault="00D033E5" w:rsidP="00D033E5">
      <w:pPr>
        <w:spacing w:before="120" w:after="120" w:line="240" w:lineRule="auto"/>
        <w:jc w:val="both"/>
        <w:rPr>
          <w:rFonts w:eastAsia="等线"/>
          <w:kern w:val="2"/>
          <w:lang w:val="en-US" w:eastAsia="zh-CN"/>
        </w:rPr>
      </w:pPr>
      <w:r w:rsidRPr="00064725">
        <w:rPr>
          <w:rFonts w:eastAsia="等线"/>
          <w:kern w:val="2"/>
          <w:lang w:val="en-US" w:eastAsia="zh-CN"/>
        </w:rPr>
        <w:t xml:space="preserve">In LTE NB-IOT, a serving cell can </w:t>
      </w:r>
      <w:r w:rsidR="004D6D46">
        <w:rPr>
          <w:rFonts w:eastAsia="等线"/>
          <w:kern w:val="2"/>
          <w:lang w:val="en-US" w:eastAsia="zh-CN"/>
        </w:rPr>
        <w:t>configure</w:t>
      </w:r>
      <w:r w:rsidRPr="00064725">
        <w:rPr>
          <w:rFonts w:eastAsia="等线"/>
          <w:kern w:val="2"/>
          <w:lang w:val="en-US" w:eastAsia="zh-CN"/>
        </w:rPr>
        <w:t xml:space="preserve"> multiple DL/UL carriers on which paging occasions (PO) and PRACH occasions (RO) are </w:t>
      </w:r>
      <w:r w:rsidR="004D6D46">
        <w:rPr>
          <w:rFonts w:eastAsia="等线"/>
          <w:kern w:val="2"/>
          <w:lang w:val="en-US" w:eastAsia="zh-CN"/>
        </w:rPr>
        <w:t xml:space="preserve">available for </w:t>
      </w:r>
      <w:r w:rsidR="005B5C4B">
        <w:rPr>
          <w:rFonts w:eastAsia="等线"/>
          <w:kern w:val="2"/>
          <w:lang w:val="en-US" w:eastAsia="zh-CN"/>
        </w:rPr>
        <w:t>idle</w:t>
      </w:r>
      <w:r w:rsidR="004D6D46">
        <w:rPr>
          <w:rFonts w:eastAsia="等线"/>
          <w:kern w:val="2"/>
          <w:lang w:val="en-US" w:eastAsia="zh-CN"/>
        </w:rPr>
        <w:t xml:space="preserve"> </w:t>
      </w:r>
      <w:r w:rsidR="00E575E1">
        <w:rPr>
          <w:rFonts w:eastAsia="等线" w:hint="eastAsia"/>
          <w:kern w:val="2"/>
          <w:lang w:val="en-US" w:eastAsia="zh-CN"/>
        </w:rPr>
        <w:t>mode</w:t>
      </w:r>
      <w:r w:rsidR="00E575E1">
        <w:rPr>
          <w:rFonts w:eastAsia="等线"/>
          <w:kern w:val="2"/>
          <w:lang w:val="en-US" w:eastAsia="zh-CN"/>
        </w:rPr>
        <w:t xml:space="preserve"> </w:t>
      </w:r>
      <w:r w:rsidR="004D6D46">
        <w:rPr>
          <w:rFonts w:eastAsia="等线"/>
          <w:kern w:val="2"/>
          <w:lang w:val="en-US" w:eastAsia="zh-CN"/>
        </w:rPr>
        <w:t>operation. This framework is designed</w:t>
      </w:r>
      <w:r w:rsidRPr="00064725">
        <w:rPr>
          <w:rFonts w:eastAsia="等线"/>
          <w:kern w:val="2"/>
          <w:lang w:val="en-US" w:eastAsia="zh-CN"/>
        </w:rPr>
        <w:t xml:space="preserve"> due to the fact that massive NB-IOT UEs need to be served in the cell, while </w:t>
      </w:r>
      <w:r w:rsidR="004D6D46">
        <w:rPr>
          <w:rFonts w:eastAsia="等线"/>
          <w:kern w:val="2"/>
          <w:lang w:val="en-US" w:eastAsia="zh-CN"/>
        </w:rPr>
        <w:t>the</w:t>
      </w:r>
      <w:r w:rsidRPr="00064725">
        <w:rPr>
          <w:rFonts w:eastAsia="等线"/>
          <w:kern w:val="2"/>
          <w:lang w:val="en-US" w:eastAsia="zh-CN"/>
        </w:rPr>
        <w:t xml:space="preserve"> bandwidth of </w:t>
      </w:r>
      <w:r w:rsidR="004D6D46">
        <w:rPr>
          <w:rFonts w:eastAsia="等线"/>
          <w:kern w:val="2"/>
          <w:lang w:val="en-US" w:eastAsia="zh-CN"/>
        </w:rPr>
        <w:t xml:space="preserve">anchor carrier is </w:t>
      </w:r>
      <w:r w:rsidRPr="00064725">
        <w:rPr>
          <w:rFonts w:eastAsia="等线"/>
          <w:kern w:val="2"/>
          <w:lang w:val="en-US" w:eastAsia="zh-CN"/>
        </w:rPr>
        <w:t xml:space="preserve">only 180kHz and the available UL/DL resources on </w:t>
      </w:r>
      <w:r w:rsidR="004D6D46">
        <w:rPr>
          <w:rFonts w:eastAsia="等线"/>
          <w:kern w:val="2"/>
          <w:lang w:val="en-US" w:eastAsia="zh-CN"/>
        </w:rPr>
        <w:t xml:space="preserve">anchor </w:t>
      </w:r>
      <w:r w:rsidRPr="00064725">
        <w:rPr>
          <w:rFonts w:eastAsia="等线"/>
          <w:kern w:val="2"/>
          <w:lang w:val="en-US" w:eastAsia="zh-CN"/>
        </w:rPr>
        <w:t xml:space="preserve">carrier are limited. Note that the anchor carrier is a carrier where the UE assumes that NPSS/NSSS/NPBCH/SIB-NB for FDD or NPSS/NSSS/NPBCH for TDD are transmitted, and a non-anchor carrier is a carrier where the UE does not assume that NPSS/NSSS/NPBCH/SIB-NB for FDD or NPSS/NSSS/NPBCH for TDD are transmitted </w:t>
      </w:r>
      <w:r>
        <w:rPr>
          <w:rFonts w:eastAsia="等线"/>
          <w:kern w:val="2"/>
          <w:lang w:val="en-US" w:eastAsia="zh-CN"/>
        </w:rPr>
        <w:fldChar w:fldCharType="begin"/>
      </w:r>
      <w:r>
        <w:rPr>
          <w:rFonts w:eastAsia="等线"/>
          <w:kern w:val="2"/>
          <w:lang w:val="en-US" w:eastAsia="zh-CN"/>
        </w:rPr>
        <w:instrText xml:space="preserve"> REF _Ref209595257 \r </w:instrText>
      </w:r>
      <w:r>
        <w:rPr>
          <w:rFonts w:eastAsia="等线"/>
          <w:kern w:val="2"/>
          <w:lang w:val="en-US" w:eastAsia="zh-CN"/>
        </w:rPr>
        <w:fldChar w:fldCharType="separate"/>
      </w:r>
      <w:r w:rsidR="00E575E1">
        <w:rPr>
          <w:rFonts w:eastAsia="等线"/>
          <w:kern w:val="2"/>
          <w:lang w:val="en-US" w:eastAsia="zh-CN"/>
        </w:rPr>
        <w:t>[3]</w:t>
      </w:r>
      <w:r>
        <w:rPr>
          <w:rFonts w:eastAsia="等线"/>
          <w:kern w:val="2"/>
          <w:lang w:val="en-US" w:eastAsia="zh-CN"/>
        </w:rPr>
        <w:fldChar w:fldCharType="end"/>
      </w:r>
      <w:r w:rsidRPr="00064725">
        <w:rPr>
          <w:rFonts w:eastAsia="等线"/>
          <w:kern w:val="2"/>
          <w:lang w:val="en-US" w:eastAsia="zh-CN"/>
        </w:rPr>
        <w:t>. All the anchor carrier and non-anchor carriers deployed in a serving cell are within the same band with a bandwidth of 20MHz.</w:t>
      </w:r>
    </w:p>
    <w:p w14:paraId="53EB06AB" w14:textId="77777777" w:rsidR="00243D3B" w:rsidRDefault="00D033E5" w:rsidP="00D033E5">
      <w:pPr>
        <w:spacing w:before="120" w:after="120" w:line="240" w:lineRule="auto"/>
        <w:jc w:val="both"/>
        <w:rPr>
          <w:rFonts w:eastAsia="等线"/>
          <w:kern w:val="2"/>
          <w:lang w:val="en-US" w:eastAsia="zh-CN"/>
        </w:rPr>
      </w:pPr>
      <w:r w:rsidRPr="00C418BE">
        <w:rPr>
          <w:rFonts w:eastAsia="等线"/>
          <w:kern w:val="2"/>
          <w:lang w:val="en-US" w:eastAsia="zh-CN"/>
        </w:rPr>
        <w:t xml:space="preserve">To address the issues raised in </w:t>
      </w:r>
      <w:r>
        <w:rPr>
          <w:rFonts w:eastAsia="等线"/>
          <w:b/>
          <w:bCs/>
          <w:kern w:val="2"/>
          <w:highlight w:val="yellow"/>
          <w:lang w:val="en-US" w:eastAsia="zh-CN"/>
        </w:rPr>
        <w:fldChar w:fldCharType="begin"/>
      </w:r>
      <w:r>
        <w:rPr>
          <w:rFonts w:eastAsia="等线"/>
          <w:kern w:val="2"/>
          <w:lang w:val="en-US" w:eastAsia="zh-CN"/>
        </w:rPr>
        <w:instrText xml:space="preserve"> REF _Ref209552638 \n \h </w:instrText>
      </w:r>
      <w:r>
        <w:rPr>
          <w:rFonts w:eastAsia="等线"/>
          <w:b/>
          <w:bCs/>
          <w:kern w:val="2"/>
          <w:highlight w:val="yellow"/>
          <w:lang w:val="en-US" w:eastAsia="zh-CN"/>
        </w:rPr>
      </w:r>
      <w:r>
        <w:rPr>
          <w:rFonts w:eastAsia="等线"/>
          <w:b/>
          <w:bCs/>
          <w:kern w:val="2"/>
          <w:highlight w:val="yellow"/>
          <w:lang w:val="en-US" w:eastAsia="zh-CN"/>
        </w:rPr>
        <w:fldChar w:fldCharType="separate"/>
      </w:r>
      <w:r w:rsidR="00C9531A">
        <w:rPr>
          <w:rFonts w:eastAsia="等线"/>
          <w:kern w:val="2"/>
          <w:lang w:val="en-US" w:eastAsia="zh-CN"/>
        </w:rPr>
        <w:t>Observation 2</w:t>
      </w:r>
      <w:r>
        <w:rPr>
          <w:rFonts w:eastAsia="等线"/>
          <w:b/>
          <w:bCs/>
          <w:kern w:val="2"/>
          <w:highlight w:val="yellow"/>
          <w:lang w:val="en-US" w:eastAsia="zh-CN"/>
        </w:rPr>
        <w:fldChar w:fldCharType="end"/>
      </w:r>
      <w:r w:rsidRPr="00C418BE">
        <w:rPr>
          <w:rFonts w:eastAsia="等线"/>
          <w:kern w:val="2"/>
          <w:lang w:val="en-US" w:eastAsia="zh-CN"/>
        </w:rPr>
        <w:t>, we think the legacy NB-IOT multi-carrier cell framework can be referred to for 6G cell design. For discussion reference, we temporarily name such a 6G cell as ‘SCMC’, which is a single cell with multi</w:t>
      </w:r>
      <w:r w:rsidR="00587022">
        <w:rPr>
          <w:rFonts w:eastAsia="等线"/>
          <w:kern w:val="2"/>
          <w:lang w:val="en-US" w:eastAsia="zh-CN"/>
        </w:rPr>
        <w:t>-</w:t>
      </w:r>
      <w:r w:rsidRPr="00C418BE">
        <w:rPr>
          <w:rFonts w:eastAsia="等线"/>
          <w:kern w:val="2"/>
          <w:lang w:val="en-US" w:eastAsia="zh-CN"/>
        </w:rPr>
        <w:t>carriers of the same or different bands available to be aggregated in it</w:t>
      </w:r>
      <w:r w:rsidR="00736F55">
        <w:rPr>
          <w:rFonts w:eastAsia="等线"/>
          <w:kern w:val="2"/>
          <w:lang w:val="en-US" w:eastAsia="zh-CN"/>
        </w:rPr>
        <w:t xml:space="preserve">, as </w:t>
      </w:r>
      <w:r w:rsidR="00C9531A">
        <w:rPr>
          <w:rFonts w:eastAsia="等线"/>
          <w:kern w:val="2"/>
          <w:lang w:val="en-US" w:eastAsia="zh-CN"/>
        </w:rPr>
        <w:fldChar w:fldCharType="begin"/>
      </w:r>
      <w:r w:rsidR="00C9531A">
        <w:rPr>
          <w:rFonts w:eastAsia="等线"/>
          <w:kern w:val="2"/>
          <w:lang w:val="en-US" w:eastAsia="zh-CN"/>
        </w:rPr>
        <w:instrText xml:space="preserve"> REF _Ref209864708 \h </w:instrText>
      </w:r>
      <w:r w:rsidR="00C9531A">
        <w:rPr>
          <w:rFonts w:eastAsia="等线"/>
          <w:kern w:val="2"/>
          <w:lang w:val="en-US" w:eastAsia="zh-CN"/>
        </w:rPr>
      </w:r>
      <w:r w:rsidR="00C9531A">
        <w:rPr>
          <w:rFonts w:eastAsia="等线"/>
          <w:kern w:val="2"/>
          <w:lang w:val="en-US" w:eastAsia="zh-CN"/>
        </w:rPr>
        <w:fldChar w:fldCharType="separate"/>
      </w:r>
      <w:r w:rsidR="00C9531A" w:rsidRPr="006C3886">
        <w:rPr>
          <w:b/>
          <w:bCs/>
        </w:rPr>
        <w:t xml:space="preserve">Figure </w:t>
      </w:r>
      <w:r w:rsidR="00C9531A" w:rsidRPr="006C3886">
        <w:rPr>
          <w:b/>
          <w:bCs/>
          <w:noProof/>
        </w:rPr>
        <w:t>1</w:t>
      </w:r>
      <w:r w:rsidR="00C9531A">
        <w:rPr>
          <w:rFonts w:eastAsia="等线"/>
          <w:kern w:val="2"/>
          <w:lang w:val="en-US" w:eastAsia="zh-CN"/>
        </w:rPr>
        <w:fldChar w:fldCharType="end"/>
      </w:r>
      <w:r w:rsidR="00736F55">
        <w:rPr>
          <w:rFonts w:eastAsia="等线"/>
          <w:kern w:val="2"/>
          <w:lang w:val="en-US" w:eastAsia="zh-CN"/>
        </w:rPr>
        <w:t xml:space="preserve"> shows</w:t>
      </w:r>
      <w:r w:rsidRPr="00C418BE">
        <w:rPr>
          <w:rFonts w:eastAsia="等线"/>
          <w:kern w:val="2"/>
          <w:lang w:val="en-US" w:eastAsia="zh-CN"/>
        </w:rPr>
        <w:t xml:space="preserve">. </w:t>
      </w:r>
    </w:p>
    <w:p w14:paraId="18CFFA8A" w14:textId="77777777" w:rsidR="00243D3B" w:rsidRDefault="00243D3B" w:rsidP="00243D3B">
      <w:pPr>
        <w:keepNext/>
        <w:spacing w:before="120" w:after="120" w:line="240" w:lineRule="auto"/>
      </w:pPr>
      <w:r>
        <w:object w:dxaOrig="8641" w:dyaOrig="1524" w14:anchorId="50990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pt;height:69.7pt" o:ole="">
            <v:imagedata r:id="rId13" o:title=""/>
          </v:shape>
          <o:OLEObject Type="Embed" ProgID="Visio.Drawing.15" ShapeID="_x0000_i1025" DrawAspect="Content" ObjectID="_1820864381" r:id="rId14"/>
        </w:object>
      </w:r>
    </w:p>
    <w:p w14:paraId="7DCB4104" w14:textId="42838E06" w:rsidR="00243D3B" w:rsidRPr="008E1513" w:rsidRDefault="00243D3B" w:rsidP="00243D3B">
      <w:pPr>
        <w:pStyle w:val="af9"/>
        <w:jc w:val="center"/>
        <w:rPr>
          <w:rFonts w:ascii="Arial" w:hAnsi="Arial" w:cs="Arial"/>
          <w:b/>
          <w:bCs/>
        </w:rPr>
      </w:pPr>
      <w:bookmarkStart w:id="10" w:name="_Ref209864708"/>
      <w:r w:rsidRPr="008E1513">
        <w:rPr>
          <w:rFonts w:ascii="Arial" w:hAnsi="Arial" w:cs="Arial"/>
          <w:b/>
          <w:bCs/>
        </w:rPr>
        <w:t xml:space="preserve">Figure </w:t>
      </w:r>
      <w:r w:rsidRPr="008E1513">
        <w:rPr>
          <w:rFonts w:ascii="Arial" w:hAnsi="Arial" w:cs="Arial"/>
          <w:b/>
          <w:bCs/>
        </w:rPr>
        <w:fldChar w:fldCharType="begin"/>
      </w:r>
      <w:r w:rsidRPr="008E1513">
        <w:rPr>
          <w:rFonts w:ascii="Arial" w:hAnsi="Arial" w:cs="Arial"/>
          <w:b/>
          <w:bCs/>
        </w:rPr>
        <w:instrText xml:space="preserve"> SEQ Figure \* ARABIC </w:instrText>
      </w:r>
      <w:r w:rsidRPr="008E1513">
        <w:rPr>
          <w:rFonts w:ascii="Arial" w:hAnsi="Arial" w:cs="Arial"/>
          <w:b/>
          <w:bCs/>
        </w:rPr>
        <w:fldChar w:fldCharType="separate"/>
      </w:r>
      <w:r w:rsidRPr="008E1513">
        <w:rPr>
          <w:rFonts w:ascii="Arial" w:hAnsi="Arial" w:cs="Arial"/>
          <w:b/>
          <w:bCs/>
          <w:noProof/>
        </w:rPr>
        <w:t>1</w:t>
      </w:r>
      <w:r w:rsidRPr="008E1513">
        <w:rPr>
          <w:rFonts w:ascii="Arial" w:hAnsi="Arial" w:cs="Arial"/>
          <w:b/>
          <w:bCs/>
        </w:rPr>
        <w:fldChar w:fldCharType="end"/>
      </w:r>
      <w:bookmarkEnd w:id="10"/>
      <w:r w:rsidR="0084200D" w:rsidRPr="008E1513">
        <w:rPr>
          <w:rFonts w:ascii="Arial" w:hAnsi="Arial" w:cs="Arial"/>
          <w:b/>
          <w:bCs/>
        </w:rPr>
        <w:t>:</w:t>
      </w:r>
      <w:r w:rsidRPr="008E1513">
        <w:rPr>
          <w:rFonts w:ascii="Arial" w:hAnsi="Arial" w:cs="Arial"/>
          <w:b/>
          <w:bCs/>
        </w:rPr>
        <w:t xml:space="preserve"> </w:t>
      </w:r>
      <w:r w:rsidRPr="008E1513">
        <w:rPr>
          <w:rFonts w:ascii="Arial" w:hAnsi="Arial" w:cs="Arial"/>
          <w:b/>
          <w:bCs/>
          <w:lang w:val="en-US" w:eastAsia="zh-CN"/>
        </w:rPr>
        <w:t>Carriers of SCMC</w:t>
      </w:r>
    </w:p>
    <w:p w14:paraId="1FCF7994" w14:textId="24F0D660" w:rsidR="00D033E5" w:rsidRPr="00C418BE" w:rsidRDefault="00D033E5" w:rsidP="00D033E5">
      <w:pPr>
        <w:spacing w:before="120" w:after="120" w:line="240" w:lineRule="auto"/>
        <w:jc w:val="both"/>
        <w:rPr>
          <w:rFonts w:eastAsia="等线"/>
          <w:kern w:val="2"/>
          <w:lang w:val="en-US" w:eastAsia="zh-CN"/>
        </w:rPr>
      </w:pPr>
      <w:r w:rsidRPr="00C418BE">
        <w:rPr>
          <w:rFonts w:eastAsia="等线"/>
          <w:kern w:val="2"/>
          <w:lang w:val="en-US" w:eastAsia="zh-CN"/>
        </w:rPr>
        <w:t>6G SCMC may have some functional similarity as NB-IOT multi-carrier cell, e.g.</w:t>
      </w:r>
      <w:r w:rsidR="000F4044">
        <w:rPr>
          <w:rFonts w:eastAsia="等线"/>
          <w:kern w:val="2"/>
          <w:lang w:val="en-US" w:eastAsia="zh-CN"/>
        </w:rPr>
        <w:t>,</w:t>
      </w:r>
      <w:r w:rsidRPr="00C418BE">
        <w:rPr>
          <w:rFonts w:eastAsia="等线"/>
          <w:kern w:val="2"/>
          <w:lang w:val="en-US" w:eastAsia="zh-CN"/>
        </w:rPr>
        <w:t xml:space="preserve"> SIB is transmitted only on anchor carrier for achieving </w:t>
      </w:r>
      <w:r w:rsidR="004D6D46">
        <w:rPr>
          <w:rFonts w:eastAsia="等线"/>
          <w:kern w:val="2"/>
          <w:lang w:val="en-US" w:eastAsia="zh-CN"/>
        </w:rPr>
        <w:t>frequency-</w:t>
      </w:r>
      <w:r w:rsidRPr="00C418BE">
        <w:rPr>
          <w:rFonts w:eastAsia="等线"/>
          <w:kern w:val="2"/>
          <w:lang w:val="en-US" w:eastAsia="zh-CN"/>
        </w:rPr>
        <w:t xml:space="preserve">domain NES gain, and paging/RACH </w:t>
      </w:r>
      <w:r w:rsidR="004D6D46">
        <w:rPr>
          <w:rFonts w:eastAsia="等线"/>
          <w:kern w:val="2"/>
          <w:lang w:val="en-US" w:eastAsia="zh-CN"/>
        </w:rPr>
        <w:t>load</w:t>
      </w:r>
      <w:r w:rsidR="004D6D46" w:rsidRPr="00C418BE">
        <w:rPr>
          <w:rFonts w:eastAsia="等线"/>
          <w:kern w:val="2"/>
          <w:lang w:val="en-US" w:eastAsia="zh-CN"/>
        </w:rPr>
        <w:t xml:space="preserve"> </w:t>
      </w:r>
      <w:r w:rsidRPr="00C418BE">
        <w:rPr>
          <w:rFonts w:eastAsia="等线"/>
          <w:kern w:val="2"/>
          <w:lang w:val="en-US" w:eastAsia="zh-CN"/>
        </w:rPr>
        <w:t>can be offloaded to non-anchor carriers</w:t>
      </w:r>
      <w:r w:rsidR="00587022">
        <w:rPr>
          <w:rFonts w:eastAsia="等线"/>
          <w:kern w:val="2"/>
          <w:lang w:val="en-US" w:eastAsia="zh-CN"/>
        </w:rPr>
        <w:t xml:space="preserve">, as illustrated in </w:t>
      </w:r>
      <w:r w:rsidR="007A4A1E">
        <w:rPr>
          <w:rFonts w:eastAsia="等线"/>
          <w:kern w:val="2"/>
          <w:lang w:val="en-US" w:eastAsia="zh-CN"/>
        </w:rPr>
        <w:fldChar w:fldCharType="begin"/>
      </w:r>
      <w:r w:rsidR="007A4A1E">
        <w:rPr>
          <w:rFonts w:eastAsia="等线"/>
          <w:kern w:val="2"/>
          <w:lang w:val="en-US" w:eastAsia="zh-CN"/>
        </w:rPr>
        <w:instrText xml:space="preserve"> REF _Ref209864867 \h </w:instrText>
      </w:r>
      <w:r w:rsidR="007A4A1E">
        <w:rPr>
          <w:rFonts w:eastAsia="等线"/>
          <w:kern w:val="2"/>
          <w:lang w:val="en-US" w:eastAsia="zh-CN"/>
        </w:rPr>
      </w:r>
      <w:r w:rsidR="007A4A1E">
        <w:rPr>
          <w:rFonts w:eastAsia="等线"/>
          <w:kern w:val="2"/>
          <w:lang w:val="en-US" w:eastAsia="zh-CN"/>
        </w:rPr>
        <w:fldChar w:fldCharType="separate"/>
      </w:r>
      <w:r w:rsidR="007A4A1E" w:rsidRPr="006C3886">
        <w:rPr>
          <w:b/>
          <w:bCs/>
        </w:rPr>
        <w:t xml:space="preserve">Figure </w:t>
      </w:r>
      <w:r w:rsidR="007A4A1E" w:rsidRPr="006C3886">
        <w:rPr>
          <w:b/>
          <w:bCs/>
          <w:noProof/>
        </w:rPr>
        <w:t>2</w:t>
      </w:r>
      <w:r w:rsidR="007A4A1E">
        <w:rPr>
          <w:rFonts w:eastAsia="等线"/>
          <w:kern w:val="2"/>
          <w:lang w:val="en-US" w:eastAsia="zh-CN"/>
        </w:rPr>
        <w:fldChar w:fldCharType="end"/>
      </w:r>
      <w:r w:rsidRPr="00C418BE">
        <w:rPr>
          <w:rFonts w:eastAsia="等线"/>
          <w:kern w:val="2"/>
          <w:lang w:val="en-US" w:eastAsia="zh-CN"/>
        </w:rPr>
        <w:t xml:space="preserve">. In SCMC, </w:t>
      </w:r>
      <w:r w:rsidR="00587022">
        <w:rPr>
          <w:rFonts w:eastAsia="等线"/>
          <w:kern w:val="2"/>
          <w:lang w:val="en-US" w:eastAsia="zh-CN"/>
        </w:rPr>
        <w:t>fragmented</w:t>
      </w:r>
      <w:r w:rsidRPr="00C418BE">
        <w:rPr>
          <w:rFonts w:eastAsia="等线"/>
          <w:kern w:val="2"/>
          <w:lang w:val="en-US" w:eastAsia="zh-CN"/>
        </w:rPr>
        <w:t xml:space="preserve"> spectrum</w:t>
      </w:r>
      <w:r w:rsidR="000F4044">
        <w:rPr>
          <w:rFonts w:eastAsia="等线"/>
          <w:kern w:val="2"/>
          <w:lang w:val="en-US" w:eastAsia="zh-CN"/>
        </w:rPr>
        <w:t>s</w:t>
      </w:r>
      <w:r w:rsidRPr="00C418BE">
        <w:rPr>
          <w:rFonts w:eastAsia="等线"/>
          <w:kern w:val="2"/>
          <w:lang w:val="en-US" w:eastAsia="zh-CN"/>
        </w:rPr>
        <w:t xml:space="preserve"> can be utilized</w:t>
      </w:r>
      <w:r w:rsidR="00282D53">
        <w:rPr>
          <w:rFonts w:eastAsia="等线"/>
          <w:kern w:val="2"/>
          <w:lang w:val="en-US" w:eastAsia="zh-CN"/>
        </w:rPr>
        <w:t xml:space="preserve"> </w:t>
      </w:r>
      <w:r w:rsidRPr="00C418BE">
        <w:rPr>
          <w:rFonts w:eastAsia="等线"/>
          <w:kern w:val="2"/>
          <w:lang w:val="en-US" w:eastAsia="zh-CN"/>
        </w:rPr>
        <w:t xml:space="preserve">as a non-anchor carrier </w:t>
      </w:r>
      <w:r w:rsidR="00251213">
        <w:rPr>
          <w:rFonts w:eastAsia="等线" w:hint="eastAsia"/>
          <w:kern w:val="2"/>
          <w:lang w:val="en-US" w:eastAsia="zh-CN"/>
        </w:rPr>
        <w:t>without</w:t>
      </w:r>
      <w:r w:rsidR="00251213">
        <w:rPr>
          <w:rFonts w:eastAsia="等线"/>
          <w:kern w:val="2"/>
          <w:lang w:val="en-US" w:eastAsia="zh-CN"/>
        </w:rPr>
        <w:t xml:space="preserve"> SIB </w:t>
      </w:r>
      <w:r w:rsidR="00251213">
        <w:rPr>
          <w:rFonts w:eastAsia="等线" w:hint="eastAsia"/>
          <w:kern w:val="2"/>
          <w:lang w:val="en-US" w:eastAsia="zh-CN"/>
        </w:rPr>
        <w:t>transmission</w:t>
      </w:r>
      <w:r w:rsidRPr="00C418BE">
        <w:rPr>
          <w:rFonts w:eastAsia="等线"/>
          <w:kern w:val="2"/>
          <w:lang w:val="en-US" w:eastAsia="zh-CN"/>
        </w:rPr>
        <w:t>.</w:t>
      </w:r>
      <w:r w:rsidR="001325D7">
        <w:rPr>
          <w:rFonts w:eastAsia="等线"/>
          <w:kern w:val="2"/>
          <w:lang w:val="en-US" w:eastAsia="zh-CN"/>
        </w:rPr>
        <w:t xml:space="preserve"> In this case,</w:t>
      </w:r>
      <w:r w:rsidRPr="00C418BE">
        <w:rPr>
          <w:rFonts w:eastAsia="等线"/>
          <w:kern w:val="2"/>
          <w:lang w:val="en-US" w:eastAsia="zh-CN"/>
        </w:rPr>
        <w:t xml:space="preserve"> the </w:t>
      </w:r>
      <w:r w:rsidR="001325D7">
        <w:rPr>
          <w:rFonts w:eastAsia="等线"/>
          <w:kern w:val="2"/>
          <w:lang w:val="en-US" w:eastAsia="zh-CN"/>
        </w:rPr>
        <w:t>non-anchor carrier may serve like SUL/SDL</w:t>
      </w:r>
      <w:r w:rsidRPr="00C418BE">
        <w:rPr>
          <w:rFonts w:eastAsia="等线"/>
          <w:kern w:val="2"/>
          <w:lang w:val="en-US" w:eastAsia="zh-CN"/>
        </w:rPr>
        <w:t>.</w:t>
      </w:r>
    </w:p>
    <w:p w14:paraId="05EAF2D4" w14:textId="77777777" w:rsidR="00C9531A" w:rsidRDefault="00587022" w:rsidP="003B27EC">
      <w:pPr>
        <w:keepNext/>
        <w:spacing w:before="120" w:after="120" w:line="240" w:lineRule="auto"/>
        <w:jc w:val="center"/>
      </w:pPr>
      <w:r w:rsidRPr="00587022">
        <w:rPr>
          <w:rFonts w:eastAsia="等线"/>
          <w:noProof/>
          <w:kern w:val="2"/>
          <w:lang w:val="en-US" w:eastAsia="zh-CN"/>
        </w:rPr>
        <w:lastRenderedPageBreak/>
        <w:drawing>
          <wp:inline distT="0" distB="0" distL="0" distR="0" wp14:anchorId="07AD6B55" wp14:editId="36F89027">
            <wp:extent cx="2354580" cy="1556221"/>
            <wp:effectExtent l="0" t="0" r="762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68452" cy="1565390"/>
                    </a:xfrm>
                    <a:prstGeom prst="rect">
                      <a:avLst/>
                    </a:prstGeom>
                  </pic:spPr>
                </pic:pic>
              </a:graphicData>
            </a:graphic>
          </wp:inline>
        </w:drawing>
      </w:r>
    </w:p>
    <w:p w14:paraId="1BC37B4B" w14:textId="55FFFDB2" w:rsidR="00587022" w:rsidRPr="008E1513" w:rsidRDefault="00C9531A" w:rsidP="003B27EC">
      <w:pPr>
        <w:pStyle w:val="af9"/>
        <w:jc w:val="center"/>
        <w:rPr>
          <w:rFonts w:ascii="Arial" w:eastAsia="等线" w:hAnsi="Arial" w:cs="Arial"/>
          <w:b/>
          <w:bCs/>
          <w:kern w:val="2"/>
          <w:lang w:val="en-US" w:eastAsia="zh-CN"/>
        </w:rPr>
      </w:pPr>
      <w:bookmarkStart w:id="11" w:name="_Ref209864867"/>
      <w:r w:rsidRPr="008E1513">
        <w:rPr>
          <w:rFonts w:ascii="Arial" w:hAnsi="Arial" w:cs="Arial"/>
          <w:b/>
          <w:bCs/>
        </w:rPr>
        <w:t xml:space="preserve">Figure </w:t>
      </w:r>
      <w:r w:rsidRPr="008E1513">
        <w:rPr>
          <w:rFonts w:ascii="Arial" w:hAnsi="Arial" w:cs="Arial"/>
          <w:b/>
          <w:bCs/>
        </w:rPr>
        <w:fldChar w:fldCharType="begin"/>
      </w:r>
      <w:r w:rsidRPr="008E1513">
        <w:rPr>
          <w:rFonts w:ascii="Arial" w:hAnsi="Arial" w:cs="Arial"/>
          <w:b/>
          <w:bCs/>
        </w:rPr>
        <w:instrText xml:space="preserve"> SEQ Figure \* ARABIC </w:instrText>
      </w:r>
      <w:r w:rsidRPr="008E1513">
        <w:rPr>
          <w:rFonts w:ascii="Arial" w:hAnsi="Arial" w:cs="Arial"/>
          <w:b/>
          <w:bCs/>
        </w:rPr>
        <w:fldChar w:fldCharType="separate"/>
      </w:r>
      <w:r w:rsidR="00E932CF" w:rsidRPr="008E1513">
        <w:rPr>
          <w:rFonts w:ascii="Arial" w:hAnsi="Arial" w:cs="Arial"/>
          <w:b/>
          <w:bCs/>
          <w:noProof/>
        </w:rPr>
        <w:t>2</w:t>
      </w:r>
      <w:r w:rsidRPr="008E1513">
        <w:rPr>
          <w:rFonts w:ascii="Arial" w:hAnsi="Arial" w:cs="Arial"/>
          <w:b/>
          <w:bCs/>
        </w:rPr>
        <w:fldChar w:fldCharType="end"/>
      </w:r>
      <w:bookmarkEnd w:id="11"/>
      <w:r w:rsidR="00400A8C" w:rsidRPr="008E1513">
        <w:rPr>
          <w:rFonts w:ascii="Arial" w:hAnsi="Arial" w:cs="Arial"/>
          <w:b/>
          <w:bCs/>
        </w:rPr>
        <w:t>:</w:t>
      </w:r>
      <w:r w:rsidR="007A4A1E" w:rsidRPr="008E1513">
        <w:rPr>
          <w:rFonts w:ascii="Arial" w:hAnsi="Arial" w:cs="Arial"/>
          <w:b/>
          <w:bCs/>
        </w:rPr>
        <w:t xml:space="preserve"> </w:t>
      </w:r>
      <w:r w:rsidRPr="008E1513">
        <w:rPr>
          <w:rFonts w:ascii="Arial" w:hAnsi="Arial" w:cs="Arial"/>
          <w:b/>
          <w:bCs/>
          <w:lang w:val="en-US" w:eastAsia="zh-CN"/>
        </w:rPr>
        <w:t>Functions of Carriers in SCMC</w:t>
      </w:r>
    </w:p>
    <w:p w14:paraId="04F89375" w14:textId="7BDC9374" w:rsidR="00D033E5" w:rsidRPr="00140316" w:rsidRDefault="00D033E5" w:rsidP="00AE35B6">
      <w:pPr>
        <w:spacing w:before="120" w:after="120" w:line="240" w:lineRule="auto"/>
        <w:jc w:val="both"/>
        <w:rPr>
          <w:rFonts w:eastAsia="等线"/>
          <w:kern w:val="2"/>
          <w:lang w:val="en-US" w:eastAsia="zh-CN"/>
        </w:rPr>
      </w:pPr>
      <w:r w:rsidRPr="00140316">
        <w:rPr>
          <w:rFonts w:eastAsia="等线"/>
          <w:kern w:val="2"/>
          <w:lang w:val="en-US" w:eastAsia="zh-CN"/>
        </w:rPr>
        <w:t xml:space="preserve">As for </w:t>
      </w:r>
      <w:r w:rsidR="005F1EDA" w:rsidRPr="00D36F9D">
        <w:rPr>
          <w:bCs/>
        </w:rPr>
        <w:t>connected</w:t>
      </w:r>
      <w:r w:rsidRPr="00140316">
        <w:rPr>
          <w:rFonts w:eastAsia="等线"/>
          <w:kern w:val="2"/>
          <w:lang w:val="en-US" w:eastAsia="zh-CN"/>
        </w:rPr>
        <w:t xml:space="preserve"> mode operation, in addition to SUL/SDL switching mechanism, we bel</w:t>
      </w:r>
      <w:r w:rsidR="001325D7">
        <w:rPr>
          <w:rFonts w:eastAsia="等线"/>
          <w:kern w:val="2"/>
          <w:lang w:val="en-US" w:eastAsia="zh-CN"/>
        </w:rPr>
        <w:t>ie</w:t>
      </w:r>
      <w:r w:rsidRPr="00140316">
        <w:rPr>
          <w:rFonts w:eastAsia="等线"/>
          <w:kern w:val="2"/>
          <w:lang w:val="en-US" w:eastAsia="zh-CN"/>
        </w:rPr>
        <w:t>ve that a</w:t>
      </w:r>
      <w:r w:rsidR="00251213">
        <w:rPr>
          <w:rFonts w:eastAsia="等线" w:hint="eastAsia"/>
          <w:kern w:val="2"/>
          <w:lang w:val="en-US" w:eastAsia="zh-CN"/>
        </w:rPr>
        <w:t>t</w:t>
      </w:r>
      <w:r w:rsidRPr="00140316">
        <w:rPr>
          <w:rFonts w:eastAsia="等线"/>
          <w:kern w:val="2"/>
          <w:lang w:val="en-US" w:eastAsia="zh-CN"/>
        </w:rPr>
        <w:t xml:space="preserve"> least </w:t>
      </w:r>
      <w:r w:rsidR="00251213" w:rsidRPr="00140316">
        <w:rPr>
          <w:rFonts w:eastAsia="等线"/>
          <w:kern w:val="2"/>
          <w:lang w:val="en-US" w:eastAsia="zh-CN"/>
        </w:rPr>
        <w:t>simultaneous</w:t>
      </w:r>
      <w:r w:rsidR="00251213">
        <w:rPr>
          <w:rFonts w:eastAsia="等线"/>
          <w:kern w:val="2"/>
          <w:lang w:val="en-US" w:eastAsia="zh-CN"/>
        </w:rPr>
        <w:t xml:space="preserve"> </w:t>
      </w:r>
      <w:r w:rsidRPr="00140316">
        <w:rPr>
          <w:rFonts w:eastAsia="等线"/>
          <w:kern w:val="2"/>
          <w:lang w:val="en-US" w:eastAsia="zh-CN"/>
        </w:rPr>
        <w:t xml:space="preserve">transmission/reception on multiple carriers within </w:t>
      </w:r>
      <w:r w:rsidR="00251213">
        <w:rPr>
          <w:rFonts w:eastAsia="等线" w:hint="eastAsia"/>
          <w:kern w:val="2"/>
          <w:lang w:val="en-US" w:eastAsia="zh-CN"/>
        </w:rPr>
        <w:t>one</w:t>
      </w:r>
      <w:r w:rsidR="00251213">
        <w:rPr>
          <w:rFonts w:eastAsia="等线"/>
          <w:kern w:val="2"/>
          <w:lang w:val="en-US" w:eastAsia="zh-CN"/>
        </w:rPr>
        <w:t xml:space="preserve"> </w:t>
      </w:r>
      <w:r w:rsidRPr="00140316">
        <w:rPr>
          <w:rFonts w:eastAsia="等线"/>
          <w:kern w:val="2"/>
          <w:lang w:val="en-US" w:eastAsia="zh-CN"/>
        </w:rPr>
        <w:t xml:space="preserve">SCMC </w:t>
      </w:r>
      <w:r w:rsidR="00251213">
        <w:rPr>
          <w:rFonts w:eastAsia="等线" w:hint="eastAsia"/>
          <w:kern w:val="2"/>
          <w:lang w:val="en-US" w:eastAsia="zh-CN"/>
        </w:rPr>
        <w:t>cell</w:t>
      </w:r>
      <w:r w:rsidRPr="00140316">
        <w:rPr>
          <w:rFonts w:eastAsia="等线"/>
          <w:kern w:val="2"/>
          <w:lang w:val="en-US" w:eastAsia="zh-CN"/>
        </w:rPr>
        <w:t xml:space="preserve"> should also be supported for a single UE, which is like the carrier aggregation (CA) function in LTE/NR. Cross-carrier scheduling mechanism developed in LTE/NR can be studied as a start for SCMC </w:t>
      </w:r>
      <w:r w:rsidR="00C13B7D" w:rsidRPr="00D36F9D">
        <w:rPr>
          <w:bCs/>
        </w:rPr>
        <w:t>connected</w:t>
      </w:r>
      <w:r w:rsidRPr="00140316">
        <w:rPr>
          <w:rFonts w:eastAsia="等线"/>
          <w:kern w:val="2"/>
          <w:lang w:val="en-US" w:eastAsia="zh-CN"/>
        </w:rPr>
        <w:t xml:space="preserve"> mode operation. </w:t>
      </w:r>
    </w:p>
    <w:p w14:paraId="4F3D9BB6" w14:textId="73286EBA" w:rsidR="00D033E5" w:rsidRPr="00140316" w:rsidRDefault="00D033E5">
      <w:pPr>
        <w:spacing w:before="120" w:after="120" w:line="240" w:lineRule="auto"/>
        <w:jc w:val="both"/>
        <w:rPr>
          <w:rFonts w:eastAsia="等线"/>
          <w:kern w:val="2"/>
          <w:lang w:val="en-US" w:eastAsia="zh-CN"/>
        </w:rPr>
      </w:pPr>
      <w:r w:rsidRPr="00140316">
        <w:rPr>
          <w:rFonts w:eastAsia="等线"/>
          <w:kern w:val="2"/>
          <w:lang w:val="en-US" w:eastAsia="zh-CN"/>
        </w:rPr>
        <w:t xml:space="preserve">In sum, we propose RAN2 to initiate the discussion on how to characterize and define the basic function of 6G SCMC. From our point of view, the basic characteristics for </w:t>
      </w:r>
      <w:r w:rsidR="00C12878">
        <w:rPr>
          <w:rFonts w:eastAsia="等线"/>
          <w:kern w:val="2"/>
          <w:lang w:val="en-US" w:eastAsia="zh-CN"/>
        </w:rPr>
        <w:t>idle</w:t>
      </w:r>
      <w:r w:rsidRPr="00140316">
        <w:rPr>
          <w:rFonts w:eastAsia="等线"/>
          <w:kern w:val="2"/>
          <w:lang w:val="en-US" w:eastAsia="zh-CN"/>
        </w:rPr>
        <w:t xml:space="preserve"> mode operation include that the system information is transmitted only on </w:t>
      </w:r>
      <w:r w:rsidR="0032105C">
        <w:rPr>
          <w:rFonts w:eastAsia="等线"/>
          <w:kern w:val="2"/>
          <w:lang w:val="en-US" w:eastAsia="zh-CN"/>
        </w:rPr>
        <w:t xml:space="preserve">the </w:t>
      </w:r>
      <w:r w:rsidRPr="00140316">
        <w:rPr>
          <w:rFonts w:eastAsia="等线"/>
          <w:kern w:val="2"/>
          <w:lang w:val="en-US" w:eastAsia="zh-CN"/>
        </w:rPr>
        <w:t xml:space="preserve">anchor carrier, and paging/RACH load can be offloaded among multiple carriers. For </w:t>
      </w:r>
      <w:r w:rsidR="009E3275" w:rsidRPr="00D36F9D">
        <w:rPr>
          <w:bCs/>
        </w:rPr>
        <w:t>connected</w:t>
      </w:r>
      <w:r w:rsidRPr="00140316">
        <w:rPr>
          <w:rFonts w:eastAsia="等线"/>
          <w:kern w:val="2"/>
          <w:lang w:val="en-US" w:eastAsia="zh-CN"/>
        </w:rPr>
        <w:t xml:space="preserve"> mode operation, simultaneous transmission/reception on multiple carriers should be supported.</w:t>
      </w:r>
    </w:p>
    <w:p w14:paraId="2A3467C1" w14:textId="520C1FF4" w:rsidR="004A717E" w:rsidRPr="001325D7" w:rsidRDefault="00D033E5" w:rsidP="00AE35B6">
      <w:pPr>
        <w:pStyle w:val="af2"/>
        <w:numPr>
          <w:ilvl w:val="0"/>
          <w:numId w:val="27"/>
        </w:numPr>
        <w:ind w:left="0" w:firstLineChars="0" w:firstLine="0"/>
        <w:jc w:val="both"/>
        <w:rPr>
          <w:b/>
          <w:lang w:val="en-US" w:eastAsia="zh-CN"/>
        </w:rPr>
      </w:pPr>
      <w:bookmarkStart w:id="12" w:name="_Ref209593668"/>
      <w:r w:rsidRPr="00140316">
        <w:rPr>
          <w:b/>
          <w:bCs/>
          <w:lang w:val="en-US" w:eastAsia="zh-CN"/>
        </w:rPr>
        <w:t>Study single cell with multiple carriers (SCMC)</w:t>
      </w:r>
      <w:r w:rsidR="00207A3B">
        <w:rPr>
          <w:b/>
          <w:bCs/>
          <w:lang w:val="en-US" w:eastAsia="zh-CN"/>
        </w:rPr>
        <w:t xml:space="preserve"> as </w:t>
      </w:r>
      <w:r w:rsidR="00207A3B" w:rsidRPr="00140316">
        <w:rPr>
          <w:b/>
          <w:bCs/>
          <w:lang w:val="en-US" w:eastAsia="zh-CN"/>
        </w:rPr>
        <w:t>new cell model</w:t>
      </w:r>
      <w:r w:rsidR="00207A3B">
        <w:rPr>
          <w:b/>
          <w:bCs/>
          <w:lang w:val="en-US" w:eastAsia="zh-CN"/>
        </w:rPr>
        <w:t xml:space="preserve"> in 6G</w:t>
      </w:r>
      <w:r w:rsidRPr="00140316">
        <w:rPr>
          <w:b/>
          <w:bCs/>
          <w:lang w:val="en-US" w:eastAsia="zh-CN"/>
        </w:rPr>
        <w:t xml:space="preserve">, which is characterized by the following: 1) system information is transmitted only on anchor carrier; 2) </w:t>
      </w:r>
      <w:r w:rsidR="00902448">
        <w:rPr>
          <w:rFonts w:hint="eastAsia"/>
          <w:b/>
          <w:bCs/>
          <w:lang w:val="en-US" w:eastAsia="zh-CN"/>
        </w:rPr>
        <w:t>P</w:t>
      </w:r>
      <w:r w:rsidRPr="00140316">
        <w:rPr>
          <w:b/>
          <w:bCs/>
          <w:lang w:val="en-US" w:eastAsia="zh-CN"/>
        </w:rPr>
        <w:t>aging/RACH can be offloaded among multiple carriers; 3) supporting simultaneous transmission/reception via multiple UL/DL carriers</w:t>
      </w:r>
      <w:r w:rsidRPr="00140316" w:rsidDel="00EE21DB">
        <w:rPr>
          <w:b/>
          <w:bCs/>
          <w:lang w:val="en-US" w:eastAsia="zh-CN"/>
        </w:rPr>
        <w:t xml:space="preserve"> </w:t>
      </w:r>
      <w:r w:rsidR="00CF2269">
        <w:rPr>
          <w:b/>
          <w:bCs/>
          <w:lang w:val="en-US" w:eastAsia="zh-CN"/>
        </w:rPr>
        <w:t>for</w:t>
      </w:r>
      <w:r w:rsidRPr="00140316">
        <w:rPr>
          <w:b/>
          <w:bCs/>
          <w:lang w:val="en-US" w:eastAsia="zh-CN"/>
        </w:rPr>
        <w:t xml:space="preserve"> UE in CONNECTED </w:t>
      </w:r>
      <w:r w:rsidR="00CD00CE">
        <w:rPr>
          <w:rFonts w:hint="eastAsia"/>
          <w:b/>
          <w:bCs/>
          <w:lang w:val="en-US" w:eastAsia="zh-CN"/>
        </w:rPr>
        <w:t>state</w:t>
      </w:r>
      <w:r w:rsidRPr="00140316">
        <w:rPr>
          <w:rFonts w:hint="eastAsia"/>
          <w:b/>
          <w:bCs/>
          <w:lang w:val="en-US" w:eastAsia="zh-CN"/>
        </w:rPr>
        <w:t>.</w:t>
      </w:r>
      <w:bookmarkEnd w:id="12"/>
    </w:p>
    <w:p w14:paraId="1F8C5D8B" w14:textId="69647DA2" w:rsidR="00C8381F" w:rsidRPr="00FF3B14" w:rsidRDefault="009E1088" w:rsidP="00B06D6B">
      <w:pPr>
        <w:keepNext/>
        <w:keepLines/>
        <w:widowControl w:val="0"/>
        <w:numPr>
          <w:ilvl w:val="2"/>
          <w:numId w:val="3"/>
        </w:numPr>
        <w:tabs>
          <w:tab w:val="num" w:pos="709"/>
        </w:tabs>
        <w:spacing w:before="240" w:after="240" w:line="240" w:lineRule="auto"/>
        <w:ind w:left="709" w:hanging="709"/>
        <w:outlineLvl w:val="2"/>
        <w:rPr>
          <w:rFonts w:eastAsia="微软雅黑"/>
          <w:sz w:val="28"/>
          <w:szCs w:val="28"/>
          <w:lang w:val="en-US" w:eastAsia="zh-CN"/>
        </w:rPr>
      </w:pPr>
      <w:bookmarkStart w:id="13" w:name="_Hlk210141097"/>
      <w:r w:rsidRPr="00FF3B14">
        <w:rPr>
          <w:rFonts w:eastAsia="微软雅黑"/>
          <w:sz w:val="28"/>
          <w:szCs w:val="28"/>
          <w:lang w:val="en-US" w:eastAsia="zh-CN"/>
        </w:rPr>
        <w:t xml:space="preserve">Access </w:t>
      </w:r>
      <w:r w:rsidR="00961D72" w:rsidRPr="00FF3B14">
        <w:rPr>
          <w:rFonts w:eastAsia="微软雅黑"/>
          <w:sz w:val="28"/>
          <w:szCs w:val="28"/>
          <w:lang w:val="en-US" w:eastAsia="zh-CN"/>
        </w:rPr>
        <w:t>S</w:t>
      </w:r>
      <w:r w:rsidRPr="00FF3B14">
        <w:rPr>
          <w:rFonts w:eastAsia="微软雅黑"/>
          <w:sz w:val="28"/>
          <w:szCs w:val="28"/>
          <w:lang w:val="en-US" w:eastAsia="zh-CN"/>
        </w:rPr>
        <w:t xml:space="preserve">tratum </w:t>
      </w:r>
      <w:r w:rsidR="00C8381F" w:rsidRPr="00FF3B14">
        <w:rPr>
          <w:rFonts w:eastAsia="微软雅黑"/>
          <w:sz w:val="28"/>
          <w:szCs w:val="28"/>
          <w:lang w:val="en-US" w:eastAsia="zh-CN"/>
        </w:rPr>
        <w:t>Security</w:t>
      </w:r>
    </w:p>
    <w:bookmarkEnd w:id="13"/>
    <w:p w14:paraId="7DAA0324" w14:textId="47E333D4" w:rsidR="00287B0C" w:rsidRPr="00F3755F" w:rsidRDefault="00287B0C" w:rsidP="007D1276">
      <w:pPr>
        <w:pStyle w:val="af8"/>
        <w:spacing w:after="120" w:afterAutospacing="0"/>
        <w:jc w:val="both"/>
        <w:rPr>
          <w:rFonts w:eastAsia="等线"/>
          <w:kern w:val="2"/>
          <w:sz w:val="20"/>
          <w:szCs w:val="20"/>
        </w:rPr>
      </w:pPr>
      <w:r w:rsidRPr="00321679">
        <w:rPr>
          <w:rFonts w:ascii="Times New Roman" w:eastAsia="等线" w:hAnsi="Times New Roman" w:cs="Times New Roman"/>
          <w:kern w:val="2"/>
          <w:sz w:val="20"/>
          <w:szCs w:val="20"/>
        </w:rPr>
        <w:t xml:space="preserve">Access Stratum </w:t>
      </w:r>
      <w:r w:rsidRPr="00321679">
        <w:rPr>
          <w:rFonts w:ascii="Times New Roman" w:eastAsia="等线" w:hAnsi="Times New Roman" w:cs="Times New Roman" w:hint="eastAsia"/>
          <w:kern w:val="2"/>
          <w:sz w:val="20"/>
          <w:szCs w:val="20"/>
        </w:rPr>
        <w:t>(</w:t>
      </w:r>
      <w:r w:rsidRPr="004F3696">
        <w:rPr>
          <w:rFonts w:ascii="Times New Roman" w:eastAsia="等线" w:hAnsi="Times New Roman" w:cs="Times New Roman"/>
          <w:kern w:val="2"/>
          <w:sz w:val="20"/>
          <w:szCs w:val="20"/>
        </w:rPr>
        <w:t>AS) security</w:t>
      </w:r>
      <w:r w:rsidR="005F24FC" w:rsidRPr="00DA305B">
        <w:rPr>
          <w:rFonts w:ascii="Times New Roman" w:eastAsia="等线" w:hAnsi="Times New Roman" w:cs="Times New Roman"/>
          <w:kern w:val="2"/>
          <w:sz w:val="20"/>
          <w:szCs w:val="20"/>
        </w:rPr>
        <w:t>,</w:t>
      </w:r>
      <w:r w:rsidRPr="00C22E6A">
        <w:rPr>
          <w:rFonts w:ascii="Times New Roman" w:eastAsia="等线" w:hAnsi="Times New Roman" w:cs="Times New Roman"/>
          <w:kern w:val="2"/>
          <w:sz w:val="20"/>
          <w:szCs w:val="20"/>
        </w:rPr>
        <w:t xml:space="preserve"> </w:t>
      </w:r>
      <w:r w:rsidR="00266074">
        <w:rPr>
          <w:rFonts w:ascii="Times New Roman" w:eastAsia="等线" w:hAnsi="Times New Roman" w:cs="Times New Roman"/>
          <w:kern w:val="2"/>
          <w:sz w:val="20"/>
          <w:szCs w:val="20"/>
        </w:rPr>
        <w:t>as the</w:t>
      </w:r>
      <w:r w:rsidR="005F24FC" w:rsidRPr="00C22E6A">
        <w:rPr>
          <w:rFonts w:ascii="Times New Roman" w:eastAsia="等线" w:hAnsi="Times New Roman" w:cs="Times New Roman"/>
          <w:kern w:val="2"/>
          <w:sz w:val="20"/>
          <w:szCs w:val="20"/>
        </w:rPr>
        <w:t xml:space="preserve"> </w:t>
      </w:r>
      <w:r w:rsidRPr="00C22E6A">
        <w:rPr>
          <w:rFonts w:ascii="Times New Roman" w:eastAsia="等线" w:hAnsi="Times New Roman" w:cs="Times New Roman"/>
          <w:kern w:val="2"/>
          <w:sz w:val="20"/>
          <w:szCs w:val="20"/>
        </w:rPr>
        <w:t>cornerstone of communication technology</w:t>
      </w:r>
      <w:r w:rsidR="00266074">
        <w:rPr>
          <w:rFonts w:ascii="Times New Roman" w:eastAsia="等线" w:hAnsi="Times New Roman" w:cs="Times New Roman"/>
          <w:kern w:val="2"/>
          <w:sz w:val="20"/>
          <w:szCs w:val="20"/>
        </w:rPr>
        <w:t>,</w:t>
      </w:r>
      <w:r w:rsidRPr="00C22E6A">
        <w:rPr>
          <w:rFonts w:ascii="Times New Roman" w:eastAsia="等线" w:hAnsi="Times New Roman" w:cs="Times New Roman"/>
          <w:kern w:val="2"/>
          <w:sz w:val="20"/>
          <w:szCs w:val="20"/>
        </w:rPr>
        <w:t xml:space="preserve"> </w:t>
      </w:r>
      <w:r w:rsidR="005F24FC" w:rsidRPr="00C22E6A">
        <w:rPr>
          <w:rFonts w:ascii="Times New Roman" w:eastAsia="等线" w:hAnsi="Times New Roman" w:cs="Times New Roman"/>
          <w:kern w:val="2"/>
          <w:sz w:val="20"/>
          <w:szCs w:val="20"/>
        </w:rPr>
        <w:t xml:space="preserve">will </w:t>
      </w:r>
      <w:r w:rsidRPr="00C22E6A">
        <w:rPr>
          <w:rFonts w:ascii="Times New Roman" w:eastAsia="等线" w:hAnsi="Times New Roman" w:cs="Times New Roman"/>
          <w:kern w:val="2"/>
          <w:sz w:val="20"/>
          <w:szCs w:val="20"/>
        </w:rPr>
        <w:t xml:space="preserve">continue to drive the development of 6G radio protocol design. </w:t>
      </w:r>
      <w:r w:rsidRPr="00C22E6A">
        <w:rPr>
          <w:rFonts w:ascii="Times New Roman" w:eastAsia="等线" w:hAnsi="Times New Roman" w:cs="Times New Roman" w:hint="eastAsia"/>
          <w:kern w:val="2"/>
          <w:sz w:val="20"/>
          <w:szCs w:val="20"/>
        </w:rPr>
        <w:t>T</w:t>
      </w:r>
      <w:r w:rsidRPr="00C22E6A">
        <w:rPr>
          <w:rFonts w:ascii="Times New Roman" w:eastAsia="等线" w:hAnsi="Times New Roman" w:cs="Times New Roman"/>
          <w:kern w:val="2"/>
          <w:sz w:val="20"/>
          <w:szCs w:val="20"/>
        </w:rPr>
        <w:t xml:space="preserve">he AS security is expected to </w:t>
      </w:r>
      <w:r w:rsidR="005F24FC" w:rsidRPr="00C22E6A">
        <w:rPr>
          <w:rFonts w:ascii="Times New Roman" w:eastAsia="等线" w:hAnsi="Times New Roman" w:cs="Times New Roman"/>
          <w:kern w:val="2"/>
          <w:sz w:val="20"/>
          <w:szCs w:val="20"/>
        </w:rPr>
        <w:t xml:space="preserve">comprehensively </w:t>
      </w:r>
      <w:r w:rsidRPr="00C22E6A">
        <w:rPr>
          <w:rFonts w:ascii="Times New Roman" w:eastAsia="等线" w:hAnsi="Times New Roman" w:cs="Times New Roman"/>
          <w:kern w:val="2"/>
          <w:sz w:val="20"/>
          <w:szCs w:val="20"/>
        </w:rPr>
        <w:t xml:space="preserve">address security challenges and provide a </w:t>
      </w:r>
      <w:r w:rsidR="005F24FC" w:rsidRPr="00C22E6A">
        <w:rPr>
          <w:rFonts w:ascii="Times New Roman" w:eastAsia="等线" w:hAnsi="Times New Roman" w:cs="Times New Roman"/>
          <w:kern w:val="2"/>
          <w:sz w:val="20"/>
          <w:szCs w:val="20"/>
        </w:rPr>
        <w:t xml:space="preserve">significantly </w:t>
      </w:r>
      <w:r w:rsidRPr="00C22E6A">
        <w:rPr>
          <w:rFonts w:ascii="Times New Roman" w:eastAsia="等线" w:hAnsi="Times New Roman" w:cs="Times New Roman"/>
          <w:kern w:val="2"/>
          <w:sz w:val="20"/>
          <w:szCs w:val="20"/>
        </w:rPr>
        <w:t xml:space="preserve">higher level of security. </w:t>
      </w:r>
      <w:r w:rsidR="0083092F" w:rsidRPr="00C22E6A">
        <w:rPr>
          <w:rFonts w:ascii="Times New Roman" w:eastAsia="等线" w:hAnsi="Times New Roman" w:cs="Times New Roman"/>
          <w:kern w:val="2"/>
          <w:sz w:val="20"/>
          <w:szCs w:val="20"/>
        </w:rPr>
        <w:t xml:space="preserve">Based on </w:t>
      </w:r>
      <w:r w:rsidRPr="00C22E6A">
        <w:rPr>
          <w:rFonts w:ascii="Times New Roman" w:eastAsia="等线" w:hAnsi="Times New Roman" w:cs="Times New Roman"/>
          <w:kern w:val="2"/>
          <w:sz w:val="20"/>
          <w:szCs w:val="20"/>
        </w:rPr>
        <w:t>insights from 5G system</w:t>
      </w:r>
      <w:r w:rsidR="0083092F" w:rsidRPr="00C22E6A">
        <w:rPr>
          <w:rFonts w:ascii="Times New Roman" w:eastAsia="等线" w:hAnsi="Times New Roman" w:cs="Times New Roman"/>
          <w:kern w:val="2"/>
          <w:sz w:val="20"/>
          <w:szCs w:val="20"/>
        </w:rPr>
        <w:t>s</w:t>
      </w:r>
      <w:r w:rsidRPr="00C22E6A">
        <w:rPr>
          <w:rFonts w:ascii="Times New Roman" w:eastAsia="等线" w:hAnsi="Times New Roman" w:cs="Times New Roman"/>
          <w:kern w:val="2"/>
          <w:sz w:val="20"/>
          <w:szCs w:val="20"/>
        </w:rPr>
        <w:t xml:space="preserve"> and inputs from SA1 6G </w:t>
      </w:r>
      <w:r w:rsidR="00076CFC" w:rsidRPr="00C22E6A">
        <w:rPr>
          <w:rFonts w:ascii="Times New Roman" w:eastAsia="等线" w:hAnsi="Times New Roman" w:cs="Times New Roman"/>
          <w:kern w:val="2"/>
          <w:sz w:val="20"/>
          <w:szCs w:val="20"/>
        </w:rPr>
        <w:t xml:space="preserve">study </w:t>
      </w:r>
      <w:r w:rsidRPr="00C22E6A">
        <w:rPr>
          <w:rFonts w:ascii="Times New Roman" w:eastAsia="等线" w:hAnsi="Times New Roman" w:cs="Times New Roman" w:hint="eastAsia"/>
          <w:kern w:val="2"/>
          <w:sz w:val="20"/>
          <w:szCs w:val="20"/>
        </w:rPr>
        <w:t>on 6G Use Cases and Service Requirements</w:t>
      </w:r>
      <w:r w:rsidRPr="00C22E6A">
        <w:rPr>
          <w:rFonts w:ascii="Times New Roman" w:eastAsia="等线" w:hAnsi="Times New Roman" w:cs="Times New Roman"/>
          <w:kern w:val="2"/>
          <w:sz w:val="20"/>
          <w:szCs w:val="20"/>
        </w:rPr>
        <w:t xml:space="preserve">, we provide an analysis of existing security threats and initial thoughts </w:t>
      </w:r>
      <w:r w:rsidR="0083092F" w:rsidRPr="00C22E6A">
        <w:rPr>
          <w:rFonts w:ascii="Times New Roman" w:eastAsia="等线" w:hAnsi="Times New Roman" w:cs="Times New Roman"/>
          <w:kern w:val="2"/>
          <w:sz w:val="20"/>
          <w:szCs w:val="20"/>
        </w:rPr>
        <w:t>on</w:t>
      </w:r>
      <w:r w:rsidRPr="00C22E6A">
        <w:rPr>
          <w:rFonts w:ascii="Times New Roman" w:eastAsia="等线" w:hAnsi="Times New Roman" w:cs="Times New Roman"/>
          <w:kern w:val="2"/>
          <w:sz w:val="20"/>
          <w:szCs w:val="20"/>
        </w:rPr>
        <w:t xml:space="preserve"> potential new security requirements as follow</w:t>
      </w:r>
      <w:r w:rsidR="0083092F" w:rsidRPr="00C22E6A">
        <w:rPr>
          <w:rFonts w:ascii="Times New Roman" w:eastAsia="等线" w:hAnsi="Times New Roman" w:cs="Times New Roman"/>
          <w:kern w:val="2"/>
          <w:sz w:val="20"/>
          <w:szCs w:val="20"/>
        </w:rPr>
        <w:t>s</w:t>
      </w:r>
      <w:r w:rsidRPr="00C22E6A">
        <w:rPr>
          <w:rFonts w:ascii="Times New Roman" w:eastAsia="等线" w:hAnsi="Times New Roman" w:cs="Times New Roman"/>
          <w:kern w:val="2"/>
          <w:sz w:val="20"/>
          <w:szCs w:val="20"/>
        </w:rPr>
        <w:t>:</w:t>
      </w:r>
    </w:p>
    <w:p w14:paraId="7E47668C" w14:textId="7E75F6F8" w:rsidR="00287B0C" w:rsidRPr="007D1276" w:rsidRDefault="00287B0C" w:rsidP="007D1276">
      <w:pPr>
        <w:spacing w:before="40" w:after="0" w:line="240" w:lineRule="auto"/>
        <w:jc w:val="both"/>
        <w:rPr>
          <w:rFonts w:eastAsia="等线"/>
          <w:b/>
          <w:kern w:val="2"/>
          <w:lang w:val="en-US" w:eastAsia="zh-CN"/>
        </w:rPr>
      </w:pPr>
      <w:r w:rsidRPr="007D1276">
        <w:rPr>
          <w:rFonts w:eastAsia="等线"/>
          <w:b/>
          <w:kern w:val="2"/>
          <w:lang w:val="en-US" w:eastAsia="zh-CN"/>
        </w:rPr>
        <w:t>AS security for System Information and Paging during RRC</w:t>
      </w:r>
      <w:r w:rsidR="005B5C4B">
        <w:rPr>
          <w:rFonts w:eastAsia="等线"/>
          <w:b/>
          <w:kern w:val="2"/>
          <w:lang w:val="en-US" w:eastAsia="zh-CN"/>
        </w:rPr>
        <w:t>_IDLE</w:t>
      </w:r>
      <w:r w:rsidRPr="007D1276">
        <w:rPr>
          <w:rFonts w:eastAsia="等线"/>
          <w:b/>
          <w:kern w:val="2"/>
          <w:lang w:val="en-US" w:eastAsia="zh-CN"/>
        </w:rPr>
        <w:t xml:space="preserve"> state</w:t>
      </w:r>
    </w:p>
    <w:p w14:paraId="14360D69" w14:textId="753A12CC" w:rsidR="00287B0C" w:rsidRPr="00C22E6A" w:rsidRDefault="00287B0C" w:rsidP="00287B0C">
      <w:pPr>
        <w:spacing w:before="40" w:after="0" w:line="240" w:lineRule="auto"/>
        <w:jc w:val="both"/>
        <w:rPr>
          <w:rFonts w:eastAsia="等线"/>
          <w:kern w:val="2"/>
          <w:lang w:val="en-US" w:eastAsia="zh-CN"/>
        </w:rPr>
      </w:pPr>
      <w:r w:rsidRPr="00DA305B">
        <w:rPr>
          <w:rFonts w:eastAsia="等线"/>
          <w:kern w:val="2"/>
          <w:lang w:val="en-US" w:eastAsia="zh-CN"/>
        </w:rPr>
        <w:t>The 5G study on securi</w:t>
      </w:r>
      <w:r w:rsidRPr="00C22E6A">
        <w:rPr>
          <w:rFonts w:eastAsia="等线"/>
          <w:kern w:val="2"/>
          <w:lang w:val="en-US" w:eastAsia="zh-CN"/>
        </w:rPr>
        <w:t>ty enhancements against False Base Stations (FBS), as documented in SA3 TR 33.809, identified several threats related to a UE in RRC</w:t>
      </w:r>
      <w:r w:rsidR="005B5C4B">
        <w:rPr>
          <w:rFonts w:eastAsia="等线"/>
          <w:kern w:val="2"/>
          <w:lang w:val="en-US" w:eastAsia="zh-CN"/>
        </w:rPr>
        <w:t>_IDLE</w:t>
      </w:r>
      <w:r w:rsidRPr="00C22E6A">
        <w:rPr>
          <w:rFonts w:eastAsia="等线"/>
          <w:kern w:val="2"/>
          <w:lang w:val="en-US" w:eastAsia="zh-CN"/>
        </w:rPr>
        <w:t xml:space="preserve"> state camping on a rogue cell</w:t>
      </w:r>
      <w:r w:rsidR="0083092F" w:rsidRPr="00C22E6A">
        <w:rPr>
          <w:rFonts w:eastAsia="等线"/>
          <w:kern w:val="2"/>
          <w:lang w:val="en-US" w:eastAsia="zh-CN"/>
        </w:rPr>
        <w:t>, including the following</w:t>
      </w:r>
      <w:r w:rsidRPr="00C22E6A">
        <w:rPr>
          <w:rFonts w:eastAsia="等线"/>
          <w:kern w:val="2"/>
          <w:lang w:val="en-US" w:eastAsia="zh-CN"/>
        </w:rPr>
        <w:t>:</w:t>
      </w:r>
    </w:p>
    <w:p w14:paraId="78AD350E" w14:textId="77777777" w:rsidR="00287B0C" w:rsidRPr="00C22E6A" w:rsidRDefault="00287B0C" w:rsidP="00EB65E9">
      <w:pPr>
        <w:pStyle w:val="af2"/>
        <w:numPr>
          <w:ilvl w:val="0"/>
          <w:numId w:val="38"/>
        </w:numPr>
        <w:spacing w:before="40" w:after="0" w:line="240" w:lineRule="auto"/>
        <w:ind w:firstLineChars="0"/>
        <w:jc w:val="both"/>
        <w:rPr>
          <w:rFonts w:eastAsia="等线"/>
          <w:kern w:val="2"/>
          <w:lang w:val="en-US" w:eastAsia="zh-CN"/>
        </w:rPr>
      </w:pPr>
      <w:r w:rsidRPr="00C22E6A">
        <w:rPr>
          <w:rFonts w:eastAsia="等线"/>
          <w:b/>
          <w:bCs/>
          <w:kern w:val="2"/>
          <w:lang w:val="en-US" w:eastAsia="zh-CN"/>
        </w:rPr>
        <w:t>UE camping on a fake base station</w:t>
      </w:r>
      <w:r w:rsidRPr="00C22E6A">
        <w:rPr>
          <w:rFonts w:eastAsia="等线"/>
          <w:kern w:val="2"/>
          <w:lang w:val="en-US" w:eastAsia="zh-CN"/>
        </w:rPr>
        <w:t>: Attackers can spoof essential SIs (e.g., MIB, SIB1-5) to force UEs onto their malicious networks.</w:t>
      </w:r>
    </w:p>
    <w:p w14:paraId="27D957F8" w14:textId="456783FD" w:rsidR="00287B0C" w:rsidRPr="00C22E6A" w:rsidRDefault="00287B0C" w:rsidP="00EB65E9">
      <w:pPr>
        <w:pStyle w:val="af2"/>
        <w:numPr>
          <w:ilvl w:val="0"/>
          <w:numId w:val="38"/>
        </w:numPr>
        <w:spacing w:before="40" w:after="0" w:line="240" w:lineRule="auto"/>
        <w:ind w:firstLineChars="0"/>
        <w:jc w:val="both"/>
        <w:rPr>
          <w:rFonts w:eastAsia="等线"/>
          <w:kern w:val="2"/>
          <w:lang w:val="en-US" w:eastAsia="zh-CN"/>
        </w:rPr>
      </w:pPr>
      <w:r w:rsidRPr="00C22E6A">
        <w:rPr>
          <w:rFonts w:eastAsia="等线"/>
          <w:b/>
          <w:bCs/>
          <w:kern w:val="2"/>
          <w:lang w:val="en-US" w:eastAsia="zh-CN"/>
        </w:rPr>
        <w:t>Public safety threats:</w:t>
      </w:r>
      <w:r w:rsidRPr="00C22E6A">
        <w:rPr>
          <w:rFonts w:eastAsia="等线"/>
          <w:kern w:val="2"/>
          <w:lang w:val="en-US" w:eastAsia="zh-CN"/>
        </w:rPr>
        <w:t xml:space="preserve"> Fake SIBs (</w:t>
      </w:r>
      <w:r w:rsidR="00521DC9" w:rsidRPr="00C22E6A">
        <w:rPr>
          <w:rFonts w:eastAsia="等线"/>
          <w:kern w:val="2"/>
          <w:lang w:val="en-US" w:eastAsia="zh-CN"/>
        </w:rPr>
        <w:t xml:space="preserve">e.g., SIB </w:t>
      </w:r>
      <w:r w:rsidRPr="00C22E6A">
        <w:rPr>
          <w:rFonts w:eastAsia="等线"/>
          <w:kern w:val="2"/>
          <w:lang w:val="en-US" w:eastAsia="zh-CN"/>
        </w:rPr>
        <w:t>6</w:t>
      </w:r>
      <w:r w:rsidR="00521DC9" w:rsidRPr="00C22E6A">
        <w:rPr>
          <w:rFonts w:eastAsia="等线"/>
          <w:kern w:val="2"/>
          <w:lang w:val="en-US" w:eastAsia="zh-CN"/>
        </w:rPr>
        <w:t>-</w:t>
      </w:r>
      <w:r w:rsidRPr="00C22E6A">
        <w:rPr>
          <w:rFonts w:eastAsia="等线"/>
          <w:kern w:val="2"/>
          <w:lang w:val="en-US" w:eastAsia="zh-CN"/>
        </w:rPr>
        <w:t xml:space="preserve">8) can be used to transmit false public safety alerts, such as ETWS and CMAS messages, causing </w:t>
      </w:r>
      <w:r w:rsidR="00076CFC" w:rsidRPr="00C22E6A">
        <w:rPr>
          <w:rFonts w:eastAsia="等线"/>
          <w:kern w:val="2"/>
          <w:lang w:val="en-US" w:eastAsia="zh-CN"/>
        </w:rPr>
        <w:t xml:space="preserve">social </w:t>
      </w:r>
      <w:r w:rsidRPr="00C22E6A">
        <w:rPr>
          <w:rFonts w:eastAsia="等线"/>
          <w:kern w:val="2"/>
          <w:lang w:val="en-US" w:eastAsia="zh-CN"/>
        </w:rPr>
        <w:t>panic.</w:t>
      </w:r>
    </w:p>
    <w:p w14:paraId="58107E90" w14:textId="0C1B881F" w:rsidR="00287B0C" w:rsidRPr="00321679" w:rsidRDefault="00287B0C" w:rsidP="00EB65E9">
      <w:pPr>
        <w:pStyle w:val="af2"/>
        <w:numPr>
          <w:ilvl w:val="0"/>
          <w:numId w:val="38"/>
        </w:numPr>
        <w:spacing w:before="40" w:after="0" w:line="240" w:lineRule="auto"/>
        <w:ind w:firstLineChars="0"/>
        <w:jc w:val="both"/>
        <w:rPr>
          <w:rFonts w:eastAsia="等线"/>
          <w:kern w:val="2"/>
          <w:lang w:val="en-US" w:eastAsia="zh-CN"/>
        </w:rPr>
      </w:pPr>
      <w:r w:rsidRPr="00C22E6A">
        <w:rPr>
          <w:rFonts w:eastAsia="等线"/>
          <w:b/>
          <w:bCs/>
          <w:kern w:val="2"/>
          <w:lang w:val="en-US" w:eastAsia="zh-CN"/>
        </w:rPr>
        <w:t>Service attacks</w:t>
      </w:r>
      <w:r w:rsidRPr="00C22E6A">
        <w:rPr>
          <w:rFonts w:eastAsia="等线"/>
          <w:kern w:val="2"/>
          <w:lang w:val="en-US" w:eastAsia="zh-CN"/>
        </w:rPr>
        <w:t>: SIBs related to services like MBMS</w:t>
      </w:r>
      <w:r w:rsidR="00076CFC" w:rsidRPr="00C22E6A">
        <w:rPr>
          <w:rFonts w:eastAsia="等线"/>
          <w:kern w:val="2"/>
          <w:lang w:val="en-US" w:eastAsia="zh-CN"/>
        </w:rPr>
        <w:t xml:space="preserve"> </w:t>
      </w:r>
      <w:r w:rsidR="00076CFC" w:rsidRPr="00C22E6A">
        <w:rPr>
          <w:rFonts w:eastAsia="宋体"/>
        </w:rPr>
        <w:t>SIB20</w:t>
      </w:r>
      <w:r w:rsidR="00076CFC" w:rsidRPr="00C22E6A">
        <w:rPr>
          <w:rFonts w:eastAsia="宋体"/>
          <w:lang w:eastAsia="zh-CN"/>
        </w:rPr>
        <w:t>/24</w:t>
      </w:r>
      <w:r w:rsidRPr="00C22E6A">
        <w:rPr>
          <w:rFonts w:eastAsia="等线"/>
          <w:kern w:val="2"/>
          <w:lang w:val="en-US" w:eastAsia="zh-CN"/>
        </w:rPr>
        <w:t>, V2X</w:t>
      </w:r>
      <w:r w:rsidR="00076CFC" w:rsidRPr="00C22E6A">
        <w:rPr>
          <w:rFonts w:eastAsia="等线"/>
          <w:kern w:val="2"/>
          <w:lang w:val="en-US" w:eastAsia="zh-CN"/>
        </w:rPr>
        <w:t xml:space="preserve"> </w:t>
      </w:r>
      <w:r w:rsidR="00076CFC" w:rsidRPr="00C22E6A">
        <w:rPr>
          <w:rFonts w:eastAsia="宋体"/>
        </w:rPr>
        <w:t>SIB12/13/14</w:t>
      </w:r>
      <w:r w:rsidRPr="00C22E6A">
        <w:rPr>
          <w:rFonts w:eastAsia="等线"/>
          <w:kern w:val="2"/>
          <w:lang w:val="en-US" w:eastAsia="zh-CN"/>
        </w:rPr>
        <w:t xml:space="preserve">, </w:t>
      </w:r>
      <w:proofErr w:type="spellStart"/>
      <w:r w:rsidRPr="00C22E6A">
        <w:rPr>
          <w:rFonts w:eastAsia="等线"/>
          <w:kern w:val="2"/>
          <w:lang w:val="en-US" w:eastAsia="zh-CN"/>
        </w:rPr>
        <w:t>ProSe</w:t>
      </w:r>
      <w:proofErr w:type="spellEnd"/>
      <w:r w:rsidR="00076CFC" w:rsidRPr="00C22E6A">
        <w:rPr>
          <w:rFonts w:eastAsia="等线"/>
          <w:kern w:val="2"/>
          <w:lang w:val="en-US" w:eastAsia="zh-CN"/>
        </w:rPr>
        <w:t xml:space="preserve"> SIB12</w:t>
      </w:r>
      <w:r w:rsidRPr="00C22E6A">
        <w:rPr>
          <w:rFonts w:eastAsia="等线"/>
          <w:kern w:val="2"/>
          <w:lang w:val="en-US" w:eastAsia="zh-CN"/>
        </w:rPr>
        <w:t xml:space="preserve">, and NTN </w:t>
      </w:r>
      <w:r w:rsidR="00076CFC" w:rsidRPr="00C22E6A">
        <w:rPr>
          <w:rFonts w:eastAsia="等线"/>
          <w:kern w:val="2"/>
          <w:lang w:val="en-US" w:eastAsia="zh-CN"/>
        </w:rPr>
        <w:t xml:space="preserve">SIB19/25 etc. </w:t>
      </w:r>
      <w:r w:rsidRPr="00C22E6A">
        <w:rPr>
          <w:rFonts w:eastAsia="等线"/>
          <w:kern w:val="2"/>
          <w:lang w:val="en-US" w:eastAsia="zh-CN"/>
        </w:rPr>
        <w:t>can be manipulated to disrupt those services.</w:t>
      </w:r>
    </w:p>
    <w:p w14:paraId="0BD4405E" w14:textId="09621341" w:rsidR="00287B0C" w:rsidRPr="00C22E6A" w:rsidRDefault="007C0AA0" w:rsidP="00287B0C">
      <w:pPr>
        <w:spacing w:before="40" w:after="0" w:line="240" w:lineRule="auto"/>
        <w:jc w:val="both"/>
        <w:rPr>
          <w:rFonts w:eastAsia="等线"/>
          <w:kern w:val="2"/>
          <w:lang w:val="en-US" w:eastAsia="zh-CN"/>
        </w:rPr>
      </w:pPr>
      <w:r w:rsidRPr="00DA305B">
        <w:rPr>
          <w:rFonts w:eastAsia="等线"/>
          <w:kern w:val="2"/>
          <w:lang w:val="en-US" w:eastAsia="zh-CN"/>
        </w:rPr>
        <w:t>Criminals deployed portable fake base stations</w:t>
      </w:r>
      <w:r w:rsidRPr="00C22E6A">
        <w:rPr>
          <w:rFonts w:eastAsia="等线"/>
          <w:kern w:val="2"/>
          <w:lang w:val="en-US" w:eastAsia="zh-CN"/>
        </w:rPr>
        <w:t xml:space="preserve"> are </w:t>
      </w:r>
      <w:r w:rsidRPr="00C22E6A">
        <w:t xml:space="preserve">real </w:t>
      </w:r>
      <w:r w:rsidRPr="00C22E6A">
        <w:rPr>
          <w:rFonts w:eastAsia="等线"/>
          <w:kern w:val="2"/>
          <w:lang w:val="en-US" w:eastAsia="zh-CN"/>
        </w:rPr>
        <w:t xml:space="preserve">examples that </w:t>
      </w:r>
      <w:r w:rsidRPr="00C22E6A">
        <w:rPr>
          <w:rFonts w:eastAsia="等线" w:hint="eastAsia"/>
          <w:kern w:val="2"/>
          <w:lang w:val="en-US" w:eastAsia="zh-CN"/>
        </w:rPr>
        <w:t>cause</w:t>
      </w:r>
      <w:r w:rsidRPr="00C22E6A">
        <w:rPr>
          <w:rFonts w:eastAsia="等线"/>
          <w:kern w:val="2"/>
          <w:lang w:val="en-US" w:eastAsia="zh-CN"/>
        </w:rPr>
        <w:t>d significant damage to cellular networks and their users</w:t>
      </w:r>
      <w:r w:rsidR="001955C0" w:rsidRPr="00C22E6A">
        <w:rPr>
          <w:rFonts w:eastAsia="等线" w:hint="eastAsia"/>
          <w:kern w:val="2"/>
          <w:lang w:val="en-US" w:eastAsia="zh-CN"/>
        </w:rPr>
        <w:t>.</w:t>
      </w:r>
      <w:r w:rsidR="001955C0" w:rsidRPr="00C22E6A">
        <w:rPr>
          <w:rFonts w:eastAsia="等线"/>
          <w:kern w:val="2"/>
          <w:lang w:val="en-US" w:eastAsia="zh-CN"/>
        </w:rPr>
        <w:t xml:space="preserve"> </w:t>
      </w:r>
      <w:r w:rsidR="00076CFC" w:rsidRPr="00C22E6A">
        <w:rPr>
          <w:rFonts w:eastAsia="等线"/>
          <w:kern w:val="2"/>
          <w:lang w:val="en-US" w:eastAsia="zh-CN"/>
        </w:rPr>
        <w:t>The</w:t>
      </w:r>
      <w:r w:rsidR="000C5620" w:rsidRPr="00C22E6A">
        <w:rPr>
          <w:rFonts w:eastAsia="等线"/>
          <w:kern w:val="2"/>
          <w:lang w:val="en-US" w:eastAsia="zh-CN"/>
        </w:rPr>
        <w:t>se</w:t>
      </w:r>
      <w:r w:rsidR="00076CFC" w:rsidRPr="00C22E6A">
        <w:rPr>
          <w:rFonts w:eastAsia="等线"/>
          <w:kern w:val="2"/>
          <w:lang w:val="en-US" w:eastAsia="zh-CN"/>
        </w:rPr>
        <w:t xml:space="preserve"> </w:t>
      </w:r>
      <w:r w:rsidR="00542096" w:rsidRPr="00C22E6A">
        <w:rPr>
          <w:rFonts w:eastAsia="等线"/>
          <w:kern w:val="2"/>
          <w:lang w:val="en-US" w:eastAsia="zh-CN"/>
        </w:rPr>
        <w:t>security threats</w:t>
      </w:r>
      <w:r w:rsidR="00076CFC" w:rsidRPr="00C22E6A">
        <w:rPr>
          <w:rFonts w:eastAsia="等线"/>
          <w:kern w:val="2"/>
          <w:lang w:val="en-US" w:eastAsia="zh-CN"/>
        </w:rPr>
        <w:t xml:space="preserve"> </w:t>
      </w:r>
      <w:r w:rsidR="000C5620" w:rsidRPr="00C22E6A">
        <w:rPr>
          <w:rFonts w:eastAsia="等线"/>
          <w:kern w:val="2"/>
          <w:lang w:val="en-US" w:eastAsia="zh-CN"/>
        </w:rPr>
        <w:t>highlight</w:t>
      </w:r>
      <w:r w:rsidR="00076CFC" w:rsidRPr="00C22E6A">
        <w:rPr>
          <w:rFonts w:eastAsia="等线"/>
          <w:kern w:val="2"/>
          <w:lang w:val="en-US" w:eastAsia="zh-CN"/>
        </w:rPr>
        <w:t xml:space="preserve"> the </w:t>
      </w:r>
      <w:r w:rsidR="000C5620" w:rsidRPr="00C22E6A">
        <w:rPr>
          <w:rFonts w:eastAsia="等线"/>
          <w:kern w:val="2"/>
          <w:lang w:val="en-US" w:eastAsia="zh-CN"/>
        </w:rPr>
        <w:t>need</w:t>
      </w:r>
      <w:r w:rsidR="009B33FA" w:rsidRPr="00C22E6A">
        <w:rPr>
          <w:rFonts w:eastAsia="等线"/>
          <w:kern w:val="2"/>
          <w:lang w:val="en-US" w:eastAsia="zh-CN"/>
        </w:rPr>
        <w:t xml:space="preserve"> </w:t>
      </w:r>
      <w:r w:rsidR="000C5620" w:rsidRPr="00C22E6A">
        <w:rPr>
          <w:rFonts w:eastAsia="等线"/>
          <w:kern w:val="2"/>
          <w:lang w:val="en-US" w:eastAsia="zh-CN"/>
        </w:rPr>
        <w:t>for</w:t>
      </w:r>
      <w:r w:rsidR="00076CFC" w:rsidRPr="00C22E6A">
        <w:rPr>
          <w:rFonts w:eastAsia="等线"/>
          <w:kern w:val="2"/>
          <w:lang w:val="en-US" w:eastAsia="zh-CN"/>
        </w:rPr>
        <w:t xml:space="preserve"> security protection for System Information to authenticate a cell. </w:t>
      </w:r>
      <w:r w:rsidR="000C5620" w:rsidRPr="00C22E6A">
        <w:rPr>
          <w:rFonts w:eastAsia="等线"/>
          <w:kern w:val="2"/>
          <w:lang w:val="en-US" w:eastAsia="zh-CN"/>
        </w:rPr>
        <w:t>However</w:t>
      </w:r>
      <w:r w:rsidR="00076CFC" w:rsidRPr="00C22E6A">
        <w:rPr>
          <w:rFonts w:eastAsia="等线"/>
          <w:kern w:val="2"/>
          <w:lang w:val="en-US" w:eastAsia="zh-CN"/>
        </w:rPr>
        <w:t xml:space="preserve">, </w:t>
      </w:r>
      <w:r w:rsidR="000C5620" w:rsidRPr="00C22E6A">
        <w:rPr>
          <w:rFonts w:eastAsia="等线"/>
          <w:kern w:val="2"/>
          <w:lang w:val="en-US" w:eastAsia="zh-CN"/>
        </w:rPr>
        <w:t>implementing</w:t>
      </w:r>
      <w:r w:rsidR="00287B0C" w:rsidRPr="00C22E6A">
        <w:rPr>
          <w:rFonts w:eastAsia="等线"/>
          <w:kern w:val="2"/>
          <w:lang w:val="en-US" w:eastAsia="zh-CN"/>
        </w:rPr>
        <w:t xml:space="preserve"> security protection for System Information to authenticate a cell would have </w:t>
      </w:r>
      <w:r w:rsidR="007D1276">
        <w:rPr>
          <w:rFonts w:eastAsia="等线"/>
          <w:kern w:val="2"/>
          <w:lang w:val="en-US" w:eastAsia="zh-CN"/>
        </w:rPr>
        <w:t>required</w:t>
      </w:r>
      <w:r w:rsidR="000C5620" w:rsidRPr="00C22E6A">
        <w:rPr>
          <w:rFonts w:eastAsia="等线"/>
          <w:kern w:val="2"/>
          <w:lang w:val="en-US" w:eastAsia="zh-CN"/>
        </w:rPr>
        <w:t xml:space="preserve"> significant </w:t>
      </w:r>
      <w:r w:rsidR="00287B0C" w:rsidRPr="00C22E6A">
        <w:rPr>
          <w:rFonts w:eastAsia="等线"/>
          <w:kern w:val="2"/>
          <w:lang w:val="en-US" w:eastAsia="zh-CN"/>
        </w:rPr>
        <w:t xml:space="preserve">changes to the fundamental security architecture of NR Release (Rel-15). For this reason, the relevant study was closed without conclusions due to compatibility issues. </w:t>
      </w:r>
      <w:r w:rsidR="000C5620" w:rsidRPr="00C22E6A">
        <w:rPr>
          <w:rFonts w:eastAsia="等线"/>
          <w:kern w:val="2"/>
          <w:lang w:val="en-US" w:eastAsia="zh-CN"/>
        </w:rPr>
        <w:t>Notably</w:t>
      </w:r>
      <w:r w:rsidR="007D1276">
        <w:rPr>
          <w:rFonts w:eastAsia="等线"/>
          <w:kern w:val="2"/>
          <w:lang w:val="en-US" w:eastAsia="zh-CN"/>
        </w:rPr>
        <w:t>,</w:t>
      </w:r>
      <w:r w:rsidR="000C5620" w:rsidRPr="00C22E6A">
        <w:rPr>
          <w:rFonts w:eastAsia="等线"/>
          <w:kern w:val="2"/>
          <w:lang w:val="en-US" w:eastAsia="zh-CN"/>
        </w:rPr>
        <w:t xml:space="preserve"> this</w:t>
      </w:r>
      <w:r w:rsidR="00287B0C" w:rsidRPr="00C22E6A">
        <w:rPr>
          <w:rFonts w:eastAsia="等线"/>
          <w:kern w:val="2"/>
          <w:lang w:val="en-US" w:eastAsia="zh-CN"/>
        </w:rPr>
        <w:t xml:space="preserve"> security </w:t>
      </w:r>
      <w:r w:rsidR="00287B0C" w:rsidRPr="00C22E6A">
        <w:rPr>
          <w:rFonts w:eastAsia="等线" w:hint="eastAsia"/>
          <w:kern w:val="2"/>
          <w:lang w:val="en-US" w:eastAsia="zh-CN"/>
        </w:rPr>
        <w:t xml:space="preserve">requirement </w:t>
      </w:r>
      <w:r w:rsidR="00287B0C" w:rsidRPr="00C22E6A">
        <w:t>has been reintroduced in the 6G study</w:t>
      </w:r>
      <w:r w:rsidR="00287B0C" w:rsidRPr="00C22E6A">
        <w:rPr>
          <w:rFonts w:eastAsia="等线"/>
          <w:kern w:val="2"/>
          <w:lang w:val="en-US" w:eastAsia="zh-CN"/>
        </w:rPr>
        <w:t>. As in SA1 TR 22.870, it is captured that “</w:t>
      </w:r>
      <w:r w:rsidR="00287B0C" w:rsidRPr="00C22E6A">
        <w:rPr>
          <w:rFonts w:eastAsia="等线"/>
          <w:i/>
          <w:kern w:val="2"/>
          <w:lang w:val="en-US" w:eastAsia="zh-CN"/>
        </w:rPr>
        <w:t>[PR 5.5.3.2-1] Subject to operator policy and regulatory requirements, the 6G system shall support a means for a UE to be able to distinguish a False Base Station from an authentic Base Station.</w:t>
      </w:r>
      <w:r w:rsidR="00287B0C" w:rsidRPr="00C22E6A">
        <w:rPr>
          <w:rFonts w:eastAsia="等线"/>
          <w:kern w:val="2"/>
          <w:lang w:val="en-US" w:eastAsia="zh-CN"/>
        </w:rPr>
        <w:t xml:space="preserve">”. Based on </w:t>
      </w:r>
      <w:r w:rsidR="007D1276">
        <w:rPr>
          <w:rFonts w:eastAsia="等线"/>
          <w:kern w:val="2"/>
          <w:lang w:val="en-US" w:eastAsia="zh-CN"/>
        </w:rPr>
        <w:t xml:space="preserve">the </w:t>
      </w:r>
      <w:r w:rsidR="00287B0C" w:rsidRPr="00C22E6A">
        <w:rPr>
          <w:rFonts w:eastAsia="等线"/>
          <w:kern w:val="2"/>
          <w:lang w:val="en-US" w:eastAsia="zh-CN"/>
        </w:rPr>
        <w:t>observations</w:t>
      </w:r>
      <w:r w:rsidR="000C5620" w:rsidRPr="00C22E6A">
        <w:rPr>
          <w:rFonts w:eastAsia="等线"/>
          <w:kern w:val="2"/>
          <w:lang w:val="en-US" w:eastAsia="zh-CN"/>
        </w:rPr>
        <w:t xml:space="preserve"> above</w:t>
      </w:r>
      <w:r w:rsidR="00287B0C" w:rsidRPr="00C22E6A">
        <w:rPr>
          <w:rFonts w:eastAsia="等线"/>
          <w:kern w:val="2"/>
          <w:lang w:val="en-US" w:eastAsia="zh-CN"/>
        </w:rPr>
        <w:t xml:space="preserve">, now is </w:t>
      </w:r>
      <w:r w:rsidR="000A5B2B" w:rsidRPr="00C22E6A">
        <w:rPr>
          <w:rFonts w:eastAsia="等线"/>
          <w:kern w:val="2"/>
          <w:lang w:val="en-US" w:eastAsia="zh-CN"/>
        </w:rPr>
        <w:t>an opportune time</w:t>
      </w:r>
      <w:r w:rsidR="00287B0C" w:rsidRPr="00C22E6A">
        <w:rPr>
          <w:rFonts w:eastAsia="等线"/>
          <w:kern w:val="2"/>
          <w:lang w:val="en-US" w:eastAsia="zh-CN"/>
        </w:rPr>
        <w:t xml:space="preserve"> to initiate a thorough study on security protection mechanisms for System Information to address the False Base Station (FBS) issue</w:t>
      </w:r>
      <w:r w:rsidR="000A5B2B" w:rsidRPr="00C22E6A">
        <w:rPr>
          <w:rFonts w:eastAsia="等线"/>
          <w:kern w:val="2"/>
          <w:lang w:val="en-US" w:eastAsia="zh-CN"/>
        </w:rPr>
        <w:t xml:space="preserve"> comprehensively</w:t>
      </w:r>
      <w:r w:rsidR="00287B0C" w:rsidRPr="00C22E6A">
        <w:rPr>
          <w:rFonts w:eastAsia="等线"/>
          <w:kern w:val="2"/>
          <w:lang w:val="en-US" w:eastAsia="zh-CN"/>
        </w:rPr>
        <w:t>.</w:t>
      </w:r>
    </w:p>
    <w:p w14:paraId="68B618C2" w14:textId="7B6C4DDE" w:rsidR="00287B0C" w:rsidRPr="00C22E6A" w:rsidRDefault="00287B0C" w:rsidP="00287B0C">
      <w:pPr>
        <w:spacing w:before="40" w:after="0" w:line="240" w:lineRule="auto"/>
        <w:jc w:val="both"/>
        <w:rPr>
          <w:rFonts w:eastAsia="等线"/>
          <w:kern w:val="2"/>
          <w:lang w:val="en-US" w:eastAsia="zh-CN"/>
        </w:rPr>
      </w:pPr>
      <w:r w:rsidRPr="00C22E6A">
        <w:rPr>
          <w:rFonts w:eastAsia="等线"/>
          <w:kern w:val="2"/>
          <w:lang w:val="en-US" w:eastAsia="zh-CN"/>
        </w:rPr>
        <w:t>In addition to securi</w:t>
      </w:r>
      <w:r w:rsidR="00684D1F" w:rsidRPr="00C22E6A">
        <w:rPr>
          <w:rFonts w:eastAsia="等线"/>
          <w:kern w:val="2"/>
          <w:lang w:val="en-US" w:eastAsia="zh-CN"/>
        </w:rPr>
        <w:t>ng</w:t>
      </w:r>
      <w:r w:rsidRPr="00C22E6A">
        <w:rPr>
          <w:rFonts w:eastAsia="等线"/>
          <w:kern w:val="2"/>
          <w:lang w:val="en-US" w:eastAsia="zh-CN"/>
        </w:rPr>
        <w:t xml:space="preserve"> System Information, protectin</w:t>
      </w:r>
      <w:r w:rsidR="00684D1F" w:rsidRPr="00C22E6A">
        <w:rPr>
          <w:rFonts w:eastAsia="等线"/>
          <w:kern w:val="2"/>
          <w:lang w:val="en-US" w:eastAsia="zh-CN"/>
        </w:rPr>
        <w:t>g</w:t>
      </w:r>
      <w:r w:rsidRPr="00C22E6A">
        <w:rPr>
          <w:rFonts w:eastAsia="等线"/>
          <w:kern w:val="2"/>
          <w:lang w:val="en-US" w:eastAsia="zh-CN"/>
        </w:rPr>
        <w:t xml:space="preserve"> Paging message</w:t>
      </w:r>
      <w:r w:rsidR="00684D1F" w:rsidRPr="00C22E6A">
        <w:rPr>
          <w:rFonts w:eastAsia="等线"/>
          <w:kern w:val="2"/>
          <w:lang w:val="en-US" w:eastAsia="zh-CN"/>
        </w:rPr>
        <w:t>s</w:t>
      </w:r>
      <w:r w:rsidRPr="00C22E6A">
        <w:rPr>
          <w:rFonts w:eastAsia="等线"/>
          <w:kern w:val="2"/>
          <w:lang w:val="en-US" w:eastAsia="zh-CN"/>
        </w:rPr>
        <w:t xml:space="preserve"> is also considered </w:t>
      </w:r>
      <w:r w:rsidR="00684D1F" w:rsidRPr="00C22E6A">
        <w:rPr>
          <w:rFonts w:eastAsia="等线"/>
          <w:kern w:val="2"/>
          <w:lang w:val="en-US" w:eastAsia="zh-CN"/>
        </w:rPr>
        <w:t xml:space="preserve">highly effective in preventing </w:t>
      </w:r>
      <w:r w:rsidR="00FF34B2" w:rsidRPr="00C22E6A">
        <w:rPr>
          <w:rFonts w:eastAsia="等线"/>
          <w:kern w:val="2"/>
          <w:lang w:val="en-US" w:eastAsia="zh-CN"/>
        </w:rPr>
        <w:t xml:space="preserve">tampered/spoofed </w:t>
      </w:r>
      <w:r w:rsidRPr="00C22E6A">
        <w:rPr>
          <w:rFonts w:eastAsia="等线"/>
          <w:kern w:val="2"/>
          <w:lang w:val="en-US" w:eastAsia="zh-CN"/>
        </w:rPr>
        <w:t>sensitive information</w:t>
      </w:r>
      <w:r w:rsidR="00684D1F" w:rsidRPr="00321679">
        <w:rPr>
          <w:rFonts w:eastAsia="等线"/>
          <w:kern w:val="2"/>
          <w:lang w:val="en-US" w:eastAsia="zh-CN"/>
        </w:rPr>
        <w:t>, such as the</w:t>
      </w:r>
      <w:r w:rsidRPr="004F3696">
        <w:rPr>
          <w:rFonts w:eastAsia="等线"/>
          <w:kern w:val="2"/>
          <w:lang w:val="en-US" w:eastAsia="zh-CN"/>
        </w:rPr>
        <w:t xml:space="preserve"> Paging cause value</w:t>
      </w:r>
      <w:r w:rsidR="007E4F6F" w:rsidRPr="004F3696">
        <w:rPr>
          <w:rFonts w:eastAsia="等线"/>
          <w:kern w:val="2"/>
          <w:lang w:val="en-US" w:eastAsia="zh-CN"/>
        </w:rPr>
        <w:t>.</w:t>
      </w:r>
      <w:r w:rsidRPr="00DA305B">
        <w:rPr>
          <w:rFonts w:eastAsia="等线" w:hint="eastAsia"/>
          <w:kern w:val="2"/>
          <w:lang w:val="en-US" w:eastAsia="zh-CN"/>
        </w:rPr>
        <w:t xml:space="preserve"> </w:t>
      </w:r>
      <w:r w:rsidRPr="00C22E6A">
        <w:rPr>
          <w:rFonts w:eastAsia="等线"/>
          <w:kern w:val="2"/>
          <w:lang w:val="en-US" w:eastAsia="zh-CN"/>
        </w:rPr>
        <w:t xml:space="preserve">This security gap in 5G </w:t>
      </w:r>
      <w:r w:rsidR="007E4F6F" w:rsidRPr="00C22E6A">
        <w:rPr>
          <w:rFonts w:eastAsia="等线" w:hint="eastAsia"/>
          <w:kern w:val="2"/>
          <w:lang w:val="en-US" w:eastAsia="zh-CN"/>
        </w:rPr>
        <w:t>Paging</w:t>
      </w:r>
      <w:r w:rsidR="007E4F6F" w:rsidRPr="00C22E6A">
        <w:rPr>
          <w:rFonts w:eastAsia="等线"/>
          <w:kern w:val="2"/>
          <w:lang w:val="en-US" w:eastAsia="zh-CN"/>
        </w:rPr>
        <w:t xml:space="preserve"> </w:t>
      </w:r>
      <w:r w:rsidRPr="00C22E6A">
        <w:rPr>
          <w:rFonts w:eastAsia="等线"/>
          <w:kern w:val="2"/>
          <w:lang w:val="en-US" w:eastAsia="zh-CN"/>
        </w:rPr>
        <w:t xml:space="preserve">has hindered the adoption of features that could </w:t>
      </w:r>
      <w:r w:rsidR="00684D1F" w:rsidRPr="00C22E6A">
        <w:rPr>
          <w:rFonts w:eastAsia="等线"/>
          <w:kern w:val="2"/>
          <w:lang w:val="en-US" w:eastAsia="zh-CN"/>
        </w:rPr>
        <w:t>enhance</w:t>
      </w:r>
      <w:r w:rsidRPr="00C22E6A">
        <w:rPr>
          <w:rFonts w:eastAsia="等线"/>
          <w:kern w:val="2"/>
          <w:lang w:val="en-US" w:eastAsia="zh-CN"/>
        </w:rPr>
        <w:t xml:space="preserve"> performance. O</w:t>
      </w:r>
      <w:r w:rsidRPr="00C22E6A">
        <w:rPr>
          <w:rFonts w:eastAsia="等线" w:hint="eastAsia"/>
          <w:kern w:val="2"/>
          <w:lang w:val="en-US" w:eastAsia="zh-CN"/>
        </w:rPr>
        <w:t xml:space="preserve">ne example </w:t>
      </w:r>
      <w:r w:rsidRPr="00C22E6A">
        <w:rPr>
          <w:rFonts w:eastAsia="等线"/>
          <w:kern w:val="2"/>
          <w:lang w:val="en-US" w:eastAsia="zh-CN"/>
        </w:rPr>
        <w:t>is the EPS fallback feature. “</w:t>
      </w:r>
      <w:r w:rsidRPr="00C22E6A">
        <w:rPr>
          <w:i/>
          <w:lang w:eastAsia="zh-CN"/>
        </w:rPr>
        <w:t xml:space="preserve">a new EPS fallback indicator included </w:t>
      </w:r>
      <w:r w:rsidRPr="00C22E6A">
        <w:rPr>
          <w:rFonts w:eastAsia="等线"/>
          <w:i/>
          <w:kern w:val="2"/>
          <w:lang w:val="en-US" w:eastAsia="zh-CN"/>
        </w:rPr>
        <w:t>in paging/SIB</w:t>
      </w:r>
      <w:r w:rsidRPr="00C22E6A">
        <w:rPr>
          <w:rFonts w:eastAsia="等线"/>
          <w:kern w:val="2"/>
          <w:lang w:val="en-US" w:eastAsia="zh-CN"/>
        </w:rPr>
        <w:t>”</w:t>
      </w:r>
      <w:r w:rsidRPr="00C22E6A">
        <w:rPr>
          <w:lang w:eastAsia="zh-CN"/>
        </w:rPr>
        <w:t xml:space="preserve"> </w:t>
      </w:r>
      <w:r w:rsidRPr="00C22E6A">
        <w:t xml:space="preserve">was considered for a </w:t>
      </w:r>
      <w:r w:rsidR="006718BF" w:rsidRPr="00C22E6A">
        <w:t xml:space="preserve">promising </w:t>
      </w:r>
      <w:r w:rsidRPr="00C22E6A">
        <w:t>solution</w:t>
      </w:r>
      <w:r w:rsidR="007D1276">
        <w:t>,</w:t>
      </w:r>
      <w:r w:rsidRPr="00C22E6A">
        <w:t xml:space="preserve"> </w:t>
      </w:r>
      <w:r w:rsidRPr="00C22E6A">
        <w:rPr>
          <w:rFonts w:eastAsia="等线"/>
          <w:kern w:val="2"/>
          <w:lang w:val="en-US" w:eastAsia="zh-CN"/>
        </w:rPr>
        <w:t xml:space="preserve">which can accelerate </w:t>
      </w:r>
      <w:r w:rsidRPr="00C22E6A">
        <w:rPr>
          <w:lang w:eastAsia="zh-CN"/>
        </w:rPr>
        <w:t>a UE’s fallback from 5G to 4G for voice service</w:t>
      </w:r>
      <w:r w:rsidRPr="00C22E6A">
        <w:rPr>
          <w:rFonts w:eastAsia="等线"/>
          <w:kern w:val="2"/>
          <w:lang w:val="en-US" w:eastAsia="zh-CN"/>
        </w:rPr>
        <w:t>. However, according to the LS (S3-221162), this solution was ultimately excluded because these indicators lacked security protection.</w:t>
      </w:r>
    </w:p>
    <w:p w14:paraId="2CE0B6AD" w14:textId="2B17A03C" w:rsidR="00287B0C" w:rsidRPr="00C22E6A" w:rsidRDefault="002A4660" w:rsidP="00287B0C">
      <w:pPr>
        <w:spacing w:before="40" w:after="0" w:line="240" w:lineRule="auto"/>
        <w:jc w:val="both"/>
        <w:rPr>
          <w:rFonts w:eastAsia="等线"/>
          <w:kern w:val="2"/>
          <w:lang w:val="en-US" w:eastAsia="zh-CN"/>
        </w:rPr>
      </w:pPr>
      <w:r w:rsidRPr="00C22E6A">
        <w:rPr>
          <w:rFonts w:eastAsia="等线"/>
          <w:kern w:val="2"/>
          <w:lang w:val="en-US" w:eastAsia="zh-CN"/>
        </w:rPr>
        <w:lastRenderedPageBreak/>
        <w:t>Since</w:t>
      </w:r>
      <w:r w:rsidR="00287B0C" w:rsidRPr="00C22E6A">
        <w:rPr>
          <w:rFonts w:eastAsia="等线"/>
          <w:kern w:val="2"/>
          <w:lang w:val="en-US" w:eastAsia="zh-CN"/>
        </w:rPr>
        <w:t xml:space="preserve"> System Information and Paging message</w:t>
      </w:r>
      <w:r w:rsidRPr="00C22E6A">
        <w:rPr>
          <w:rFonts w:eastAsia="等线"/>
          <w:kern w:val="2"/>
          <w:lang w:val="en-US" w:eastAsia="zh-CN"/>
        </w:rPr>
        <w:t>s</w:t>
      </w:r>
      <w:r w:rsidR="00287B0C" w:rsidRPr="00C22E6A">
        <w:rPr>
          <w:rFonts w:eastAsia="等线"/>
          <w:kern w:val="2"/>
          <w:lang w:val="en-US" w:eastAsia="zh-CN"/>
        </w:rPr>
        <w:t xml:space="preserve"> are both delivered as broadcast signaling for UEs in </w:t>
      </w:r>
      <w:r w:rsidR="005B5C4B" w:rsidRPr="00C22E6A">
        <w:rPr>
          <w:rFonts w:eastAsia="等线"/>
          <w:kern w:val="2"/>
          <w:lang w:val="en-US" w:eastAsia="zh-CN"/>
        </w:rPr>
        <w:t>RRC</w:t>
      </w:r>
      <w:r w:rsidR="005B5C4B">
        <w:rPr>
          <w:rFonts w:eastAsia="等线" w:hint="eastAsia"/>
          <w:kern w:val="2"/>
          <w:lang w:val="en-US" w:eastAsia="zh-CN"/>
        </w:rPr>
        <w:t>_</w:t>
      </w:r>
      <w:r w:rsidR="005B5C4B">
        <w:rPr>
          <w:rFonts w:eastAsia="等线"/>
          <w:kern w:val="2"/>
          <w:lang w:val="en-US" w:eastAsia="zh-CN"/>
        </w:rPr>
        <w:t>IDLE</w:t>
      </w:r>
      <w:r w:rsidR="00287B0C" w:rsidRPr="00C22E6A">
        <w:rPr>
          <w:rFonts w:eastAsia="等线"/>
          <w:kern w:val="2"/>
          <w:lang w:val="en-US" w:eastAsia="zh-CN"/>
        </w:rPr>
        <w:t xml:space="preserve"> state, </w:t>
      </w:r>
      <w:r w:rsidR="00287B0C" w:rsidRPr="00C22E6A">
        <w:t>their security procedure and fundamental framework</w:t>
      </w:r>
      <w:r w:rsidRPr="00C22E6A">
        <w:t>s</w:t>
      </w:r>
      <w:r w:rsidR="00287B0C" w:rsidRPr="00C22E6A">
        <w:rPr>
          <w:rFonts w:eastAsia="等线"/>
          <w:kern w:val="2"/>
          <w:lang w:val="en-US" w:eastAsia="zh-CN"/>
        </w:rPr>
        <w:t xml:space="preserve"> are similar</w:t>
      </w:r>
      <w:r w:rsidRPr="00C22E6A">
        <w:rPr>
          <w:rFonts w:eastAsia="等线"/>
          <w:kern w:val="2"/>
          <w:lang w:val="en-US" w:eastAsia="zh-CN"/>
        </w:rPr>
        <w:t>. Therefore</w:t>
      </w:r>
      <w:r w:rsidR="00287B0C" w:rsidRPr="00C22E6A">
        <w:rPr>
          <w:rFonts w:eastAsia="等线"/>
          <w:kern w:val="2"/>
          <w:lang w:val="en-US" w:eastAsia="zh-CN"/>
        </w:rPr>
        <w:t xml:space="preserve">, it would be </w:t>
      </w:r>
      <w:r w:rsidRPr="00C22E6A">
        <w:rPr>
          <w:rFonts w:eastAsia="等线"/>
          <w:kern w:val="2"/>
          <w:lang w:val="en-US" w:eastAsia="zh-CN"/>
        </w:rPr>
        <w:t>beneficial</w:t>
      </w:r>
      <w:r w:rsidR="00287B0C" w:rsidRPr="00C22E6A">
        <w:rPr>
          <w:rFonts w:eastAsia="等线"/>
          <w:kern w:val="2"/>
          <w:lang w:val="en-US" w:eastAsia="zh-CN"/>
        </w:rPr>
        <w:t xml:space="preserve"> </w:t>
      </w:r>
      <w:r w:rsidRPr="00C22E6A">
        <w:rPr>
          <w:rFonts w:eastAsia="等线"/>
          <w:kern w:val="2"/>
          <w:lang w:val="en-US" w:eastAsia="zh-CN"/>
        </w:rPr>
        <w:t xml:space="preserve">to </w:t>
      </w:r>
      <w:r w:rsidR="00287B0C" w:rsidRPr="00C22E6A">
        <w:rPr>
          <w:rFonts w:eastAsia="等线"/>
          <w:kern w:val="2"/>
          <w:lang w:val="en-US" w:eastAsia="zh-CN"/>
        </w:rPr>
        <w:t>stud</w:t>
      </w:r>
      <w:r w:rsidRPr="00C22E6A">
        <w:rPr>
          <w:rFonts w:eastAsia="等线"/>
          <w:kern w:val="2"/>
          <w:lang w:val="en-US" w:eastAsia="zh-CN"/>
        </w:rPr>
        <w:t>y</w:t>
      </w:r>
      <w:r w:rsidR="00287B0C" w:rsidRPr="00C22E6A">
        <w:rPr>
          <w:rFonts w:eastAsia="等线"/>
          <w:kern w:val="2"/>
          <w:lang w:val="en-US" w:eastAsia="zh-CN"/>
        </w:rPr>
        <w:t xml:space="preserve"> </w:t>
      </w:r>
      <w:r w:rsidRPr="00C22E6A">
        <w:rPr>
          <w:rFonts w:eastAsia="等线"/>
          <w:kern w:val="2"/>
          <w:lang w:val="en-US" w:eastAsia="zh-CN"/>
        </w:rPr>
        <w:t>them</w:t>
      </w:r>
      <w:r w:rsidR="00287B0C" w:rsidRPr="00C22E6A">
        <w:rPr>
          <w:rFonts w:eastAsia="等线"/>
          <w:kern w:val="2"/>
          <w:lang w:val="en-US" w:eastAsia="zh-CN"/>
        </w:rPr>
        <w:t xml:space="preserve"> together as potential enhancements for AS security </w:t>
      </w:r>
      <w:r w:rsidRPr="00C22E6A">
        <w:rPr>
          <w:rFonts w:eastAsia="等线"/>
          <w:kern w:val="2"/>
          <w:lang w:val="en-US" w:eastAsia="zh-CN"/>
        </w:rPr>
        <w:t xml:space="preserve">in </w:t>
      </w:r>
      <w:r w:rsidR="00287B0C" w:rsidRPr="00C22E6A">
        <w:rPr>
          <w:rFonts w:eastAsia="等线"/>
          <w:kern w:val="2"/>
          <w:lang w:val="en-US" w:eastAsia="zh-CN"/>
        </w:rPr>
        <w:t>RRC</w:t>
      </w:r>
      <w:r w:rsidR="007D1276">
        <w:rPr>
          <w:rFonts w:eastAsia="等线" w:hint="eastAsia"/>
          <w:kern w:val="2"/>
          <w:lang w:val="en-US" w:eastAsia="zh-CN"/>
        </w:rPr>
        <w:t>_</w:t>
      </w:r>
      <w:r w:rsidR="007D1276">
        <w:rPr>
          <w:rFonts w:eastAsia="等线"/>
          <w:kern w:val="2"/>
          <w:lang w:val="en-US" w:eastAsia="zh-CN"/>
        </w:rPr>
        <w:t>IDLE</w:t>
      </w:r>
      <w:r w:rsidR="00287B0C" w:rsidRPr="00C22E6A">
        <w:rPr>
          <w:rFonts w:eastAsia="等线"/>
          <w:kern w:val="2"/>
          <w:lang w:val="en-US" w:eastAsia="zh-CN"/>
        </w:rPr>
        <w:t xml:space="preserve"> state.</w:t>
      </w:r>
    </w:p>
    <w:p w14:paraId="43CCC96A" w14:textId="115507D3" w:rsidR="00287B0C" w:rsidRPr="007D1276" w:rsidRDefault="00287B0C" w:rsidP="007D1276">
      <w:pPr>
        <w:spacing w:before="40" w:after="0" w:line="240" w:lineRule="auto"/>
        <w:jc w:val="both"/>
        <w:rPr>
          <w:rFonts w:eastAsia="等线"/>
          <w:b/>
          <w:kern w:val="2"/>
          <w:lang w:val="en-US" w:eastAsia="zh-CN"/>
        </w:rPr>
      </w:pPr>
      <w:r w:rsidRPr="007D1276">
        <w:rPr>
          <w:rFonts w:eastAsia="等线"/>
          <w:b/>
          <w:kern w:val="2"/>
          <w:lang w:val="en-US" w:eastAsia="zh-CN"/>
        </w:rPr>
        <w:t>AS security for MAC CEs during RRC</w:t>
      </w:r>
      <w:r w:rsidR="00021BA0">
        <w:rPr>
          <w:rFonts w:eastAsia="等线"/>
          <w:b/>
          <w:kern w:val="2"/>
          <w:lang w:val="en-US" w:eastAsia="zh-CN"/>
        </w:rPr>
        <w:t>_CONNECTED</w:t>
      </w:r>
      <w:r w:rsidRPr="007D1276">
        <w:rPr>
          <w:rFonts w:eastAsia="等线"/>
          <w:b/>
          <w:kern w:val="2"/>
          <w:lang w:val="en-US" w:eastAsia="zh-CN"/>
        </w:rPr>
        <w:t xml:space="preserve"> </w:t>
      </w:r>
      <w:r w:rsidR="00AD6725">
        <w:rPr>
          <w:rFonts w:eastAsia="等线"/>
          <w:b/>
          <w:kern w:val="2"/>
          <w:lang w:val="en-US" w:eastAsia="zh-CN"/>
        </w:rPr>
        <w:t>state</w:t>
      </w:r>
    </w:p>
    <w:p w14:paraId="2257B4B0" w14:textId="1A854B02" w:rsidR="00287B0C" w:rsidRPr="00C22E6A" w:rsidRDefault="00287B0C" w:rsidP="00287B0C">
      <w:pPr>
        <w:spacing w:before="40" w:after="0" w:line="240" w:lineRule="auto"/>
        <w:jc w:val="both"/>
        <w:rPr>
          <w:rFonts w:eastAsia="等线"/>
          <w:kern w:val="2"/>
          <w:lang w:val="en-US" w:eastAsia="zh-CN"/>
        </w:rPr>
      </w:pPr>
      <w:r w:rsidRPr="00C22E6A">
        <w:rPr>
          <w:rFonts w:eastAsia="等线"/>
          <w:kern w:val="2"/>
          <w:lang w:val="en-US" w:eastAsia="zh-CN"/>
        </w:rPr>
        <w:t xml:space="preserve">The potential security threats </w:t>
      </w:r>
      <w:r w:rsidR="006425E4" w:rsidRPr="00C22E6A">
        <w:rPr>
          <w:rFonts w:eastAsia="等线"/>
          <w:kern w:val="2"/>
          <w:lang w:val="en-US" w:eastAsia="zh-CN"/>
        </w:rPr>
        <w:t>pose</w:t>
      </w:r>
      <w:r w:rsidR="00321679">
        <w:rPr>
          <w:rFonts w:eastAsia="等线"/>
          <w:kern w:val="2"/>
          <w:lang w:val="en-US" w:eastAsia="zh-CN"/>
        </w:rPr>
        <w:t>d</w:t>
      </w:r>
      <w:r w:rsidR="006425E4" w:rsidRPr="00321679">
        <w:rPr>
          <w:rFonts w:eastAsia="等线"/>
          <w:kern w:val="2"/>
          <w:lang w:val="en-US" w:eastAsia="zh-CN"/>
        </w:rPr>
        <w:t xml:space="preserve"> </w:t>
      </w:r>
      <w:r w:rsidRPr="00321679">
        <w:rPr>
          <w:rFonts w:eastAsia="等线"/>
          <w:kern w:val="2"/>
          <w:lang w:val="en-US" w:eastAsia="zh-CN"/>
        </w:rPr>
        <w:t>by</w:t>
      </w:r>
      <w:r w:rsidRPr="004F3696">
        <w:rPr>
          <w:rFonts w:eastAsia="等线"/>
          <w:kern w:val="2"/>
          <w:lang w:val="en-US" w:eastAsia="zh-CN"/>
        </w:rPr>
        <w:t xml:space="preserve"> unprotected MAC CEs </w:t>
      </w:r>
      <w:r w:rsidR="006425E4" w:rsidRPr="004F3696">
        <w:rPr>
          <w:rFonts w:eastAsia="等线"/>
          <w:kern w:val="2"/>
          <w:lang w:val="en-US" w:eastAsia="zh-CN"/>
        </w:rPr>
        <w:t>are</w:t>
      </w:r>
      <w:r w:rsidRPr="00DA305B">
        <w:rPr>
          <w:rFonts w:eastAsia="等线"/>
          <w:kern w:val="2"/>
          <w:lang w:val="en-US" w:eastAsia="zh-CN"/>
        </w:rPr>
        <w:t xml:space="preserve"> becoming a</w:t>
      </w:r>
      <w:r w:rsidRPr="004F3696">
        <w:rPr>
          <w:rFonts w:eastAsia="等线"/>
          <w:kern w:val="2"/>
          <w:lang w:val="en-US" w:eastAsia="zh-CN"/>
        </w:rPr>
        <w:t xml:space="preserve"> </w:t>
      </w:r>
      <w:r w:rsidR="006425E4" w:rsidRPr="004F3696">
        <w:rPr>
          <w:rFonts w:eastAsia="等线"/>
          <w:kern w:val="2"/>
          <w:lang w:val="en-US" w:eastAsia="zh-CN"/>
        </w:rPr>
        <w:t xml:space="preserve">significant </w:t>
      </w:r>
      <w:r w:rsidRPr="004F3696">
        <w:rPr>
          <w:rFonts w:eastAsia="等线"/>
          <w:kern w:val="2"/>
          <w:lang w:val="en-US" w:eastAsia="zh-CN"/>
        </w:rPr>
        <w:t>issue</w:t>
      </w:r>
      <w:r w:rsidRPr="00DA305B">
        <w:rPr>
          <w:rFonts w:eastAsia="等线"/>
          <w:kern w:val="2"/>
          <w:lang w:val="en-US" w:eastAsia="zh-CN"/>
        </w:rPr>
        <w:t xml:space="preserve">. In </w:t>
      </w:r>
      <w:r w:rsidRPr="00C22E6A">
        <w:rPr>
          <w:rFonts w:eastAsia="等线"/>
          <w:kern w:val="2"/>
          <w:lang w:val="en-US" w:eastAsia="zh-CN"/>
        </w:rPr>
        <w:t xml:space="preserve">Rel-19 LTM, the security risk </w:t>
      </w:r>
      <w:r w:rsidR="006425E4" w:rsidRPr="00C22E6A">
        <w:rPr>
          <w:rFonts w:eastAsia="等线"/>
          <w:kern w:val="2"/>
          <w:lang w:val="en-US" w:eastAsia="zh-CN"/>
        </w:rPr>
        <w:t xml:space="preserve">associated </w:t>
      </w:r>
      <w:r w:rsidRPr="00C22E6A">
        <w:rPr>
          <w:rFonts w:eastAsia="等线"/>
          <w:kern w:val="2"/>
          <w:lang w:val="en-US" w:eastAsia="zh-CN"/>
        </w:rPr>
        <w:t>to transmi</w:t>
      </w:r>
      <w:r w:rsidR="006425E4" w:rsidRPr="00C22E6A">
        <w:rPr>
          <w:rFonts w:eastAsia="等线"/>
          <w:kern w:val="2"/>
          <w:lang w:val="en-US" w:eastAsia="zh-CN"/>
        </w:rPr>
        <w:t>tting</w:t>
      </w:r>
      <w:r w:rsidRPr="00C22E6A">
        <w:rPr>
          <w:rFonts w:eastAsia="等线"/>
          <w:kern w:val="2"/>
          <w:lang w:val="en-US" w:eastAsia="zh-CN"/>
        </w:rPr>
        <w:t xml:space="preserve"> </w:t>
      </w:r>
      <w:r w:rsidR="006425E4" w:rsidRPr="00C22E6A">
        <w:rPr>
          <w:rFonts w:eastAsia="等线"/>
          <w:kern w:val="2"/>
          <w:lang w:val="en-US" w:eastAsia="zh-CN"/>
        </w:rPr>
        <w:t>the</w:t>
      </w:r>
      <w:r w:rsidRPr="00C22E6A">
        <w:rPr>
          <w:rFonts w:eastAsia="等线"/>
          <w:kern w:val="2"/>
          <w:lang w:val="en-US" w:eastAsia="zh-CN"/>
        </w:rPr>
        <w:t xml:space="preserve"> NCC in plaintext via the LTM cell switch command MAC CE </w:t>
      </w:r>
      <w:r w:rsidR="006425E4" w:rsidRPr="00C22E6A">
        <w:rPr>
          <w:rFonts w:eastAsia="等线"/>
          <w:kern w:val="2"/>
          <w:lang w:val="en-US" w:eastAsia="zh-CN"/>
        </w:rPr>
        <w:t>has been</w:t>
      </w:r>
      <w:r w:rsidRPr="00C22E6A">
        <w:rPr>
          <w:rFonts w:eastAsia="等线"/>
          <w:kern w:val="2"/>
          <w:lang w:val="en-US" w:eastAsia="zh-CN"/>
        </w:rPr>
        <w:t xml:space="preserve"> identified, and SA3 </w:t>
      </w:r>
      <w:r w:rsidRPr="00C22E6A">
        <w:t xml:space="preserve">has acknowledged </w:t>
      </w:r>
      <w:r w:rsidRPr="00C22E6A">
        <w:rPr>
          <w:rFonts w:eastAsia="等线"/>
          <w:kern w:val="2"/>
          <w:lang w:val="en-US" w:eastAsia="zh-CN"/>
        </w:rPr>
        <w:t>that in the LS (S3-251124) response to RAN2, i.e., “</w:t>
      </w:r>
      <w:r w:rsidRPr="00C22E6A">
        <w:rPr>
          <w:rFonts w:eastAsia="等线"/>
          <w:i/>
          <w:kern w:val="2"/>
          <w:lang w:val="en-US" w:eastAsia="zh-CN"/>
        </w:rPr>
        <w:t>SA3 reached a compromise that the NCC can be transmitted to the UE in plaintext via MAC CE message, even though the unprotected MAC leads to increased attack scenarios and probability of handover failure.</w:t>
      </w:r>
      <w:r w:rsidRPr="00C22E6A">
        <w:rPr>
          <w:rFonts w:eastAsia="等线"/>
          <w:kern w:val="2"/>
          <w:lang w:val="en-US" w:eastAsia="zh-CN"/>
        </w:rPr>
        <w:t xml:space="preserve">”. </w:t>
      </w:r>
      <w:r w:rsidR="006425E4" w:rsidRPr="00C22E6A">
        <w:rPr>
          <w:rFonts w:eastAsia="等线"/>
          <w:kern w:val="2"/>
          <w:lang w:val="en-US" w:eastAsia="zh-CN"/>
        </w:rPr>
        <w:t>Additionally</w:t>
      </w:r>
      <w:r w:rsidRPr="00C22E6A">
        <w:rPr>
          <w:rFonts w:eastAsia="等线"/>
          <w:kern w:val="2"/>
          <w:lang w:val="en-US" w:eastAsia="zh-CN"/>
        </w:rPr>
        <w:t xml:space="preserve">, some research </w:t>
      </w:r>
      <w:r w:rsidR="006425E4" w:rsidRPr="00C22E6A">
        <w:rPr>
          <w:rFonts w:eastAsia="等线"/>
          <w:kern w:val="2"/>
          <w:lang w:val="en-US" w:eastAsia="zh-CN"/>
        </w:rPr>
        <w:t>has indicated</w:t>
      </w:r>
      <w:r w:rsidRPr="00C22E6A">
        <w:rPr>
          <w:rFonts w:eastAsia="等线"/>
          <w:kern w:val="2"/>
          <w:lang w:val="en-US" w:eastAsia="zh-CN"/>
        </w:rPr>
        <w:t xml:space="preserve"> that </w:t>
      </w:r>
      <w:r w:rsidR="006425E4" w:rsidRPr="00C22E6A">
        <w:rPr>
          <w:rFonts w:eastAsia="等线"/>
          <w:kern w:val="2"/>
          <w:lang w:val="en-US" w:eastAsia="zh-CN"/>
        </w:rPr>
        <w:t xml:space="preserve">malicious </w:t>
      </w:r>
      <w:r w:rsidRPr="00C22E6A">
        <w:rPr>
          <w:rFonts w:eastAsia="等线"/>
          <w:kern w:val="2"/>
          <w:lang w:val="en-US" w:eastAsia="zh-CN"/>
        </w:rPr>
        <w:t xml:space="preserve">attackers may obtain </w:t>
      </w:r>
      <w:r w:rsidR="00553A29">
        <w:rPr>
          <w:rFonts w:eastAsia="等线"/>
          <w:kern w:val="2"/>
          <w:lang w:val="en-US" w:eastAsia="zh-CN"/>
        </w:rPr>
        <w:t>users’</w:t>
      </w:r>
      <w:r w:rsidRPr="00C22E6A">
        <w:rPr>
          <w:rFonts w:eastAsia="等线"/>
          <w:kern w:val="2"/>
          <w:lang w:val="en-US" w:eastAsia="zh-CN"/>
        </w:rPr>
        <w:t xml:space="preserve"> moving trajectory by monitoring specific MAC CEs, e.g., </w:t>
      </w:r>
      <w:proofErr w:type="spellStart"/>
      <w:r w:rsidRPr="00C22E6A">
        <w:rPr>
          <w:rFonts w:eastAsia="等线"/>
          <w:kern w:val="2"/>
          <w:lang w:val="en-US" w:eastAsia="zh-CN"/>
        </w:rPr>
        <w:t>SCell</w:t>
      </w:r>
      <w:proofErr w:type="spellEnd"/>
      <w:r w:rsidRPr="00C22E6A">
        <w:rPr>
          <w:rFonts w:eastAsia="等线"/>
          <w:kern w:val="2"/>
          <w:lang w:val="en-US" w:eastAsia="zh-CN"/>
        </w:rPr>
        <w:t xml:space="preserve"> activation/deactivation MAC CE</w:t>
      </w:r>
      <w:r w:rsidR="00902CCE">
        <w:rPr>
          <w:rFonts w:eastAsia="等线"/>
          <w:kern w:val="2"/>
          <w:lang w:val="en-US" w:eastAsia="zh-CN"/>
        </w:rPr>
        <w:t xml:space="preserve">, see LS from GSMA </w:t>
      </w:r>
      <w:r w:rsidR="00902CCE" w:rsidRPr="00902CCE">
        <w:rPr>
          <w:rFonts w:eastAsia="等线"/>
          <w:kern w:val="2"/>
          <w:lang w:val="en-US" w:eastAsia="zh-CN"/>
        </w:rPr>
        <w:t xml:space="preserve">FSAG </w:t>
      </w:r>
      <w:r w:rsidR="00902CCE">
        <w:rPr>
          <w:rFonts w:eastAsia="等线"/>
          <w:kern w:val="2"/>
          <w:lang w:val="en-US" w:eastAsia="zh-CN"/>
        </w:rPr>
        <w:t xml:space="preserve">in </w:t>
      </w:r>
      <w:r w:rsidR="00902CCE" w:rsidRPr="00902CCE">
        <w:rPr>
          <w:rFonts w:eastAsia="等线"/>
          <w:kern w:val="2"/>
          <w:lang w:val="en-US" w:eastAsia="zh-CN"/>
        </w:rPr>
        <w:t>R2-2100003</w:t>
      </w:r>
      <w:r w:rsidRPr="00057695">
        <w:rPr>
          <w:rFonts w:eastAsia="等线"/>
          <w:kern w:val="2"/>
          <w:lang w:val="en-US" w:eastAsia="zh-CN"/>
        </w:rPr>
        <w:t>.</w:t>
      </w:r>
      <w:r>
        <w:rPr>
          <w:rFonts w:eastAsia="等线" w:hint="eastAsia"/>
          <w:kern w:val="2"/>
          <w:lang w:val="en-US" w:eastAsia="zh-CN"/>
        </w:rPr>
        <w:t xml:space="preserve"> </w:t>
      </w:r>
      <w:r w:rsidR="00FE587D">
        <w:rPr>
          <w:rFonts w:eastAsia="等线"/>
          <w:kern w:val="2"/>
          <w:lang w:val="en-US" w:eastAsia="zh-CN"/>
        </w:rPr>
        <w:t>Based on</w:t>
      </w:r>
      <w:r w:rsidR="00902CCE">
        <w:rPr>
          <w:rFonts w:eastAsia="等线"/>
          <w:kern w:val="2"/>
          <w:lang w:val="en-US" w:eastAsia="zh-CN"/>
        </w:rPr>
        <w:t xml:space="preserve"> that, SA3 did some analysis and concluded that </w:t>
      </w:r>
      <w:r w:rsidR="00FE587D">
        <w:rPr>
          <w:rFonts w:eastAsia="等线"/>
          <w:kern w:val="2"/>
          <w:lang w:val="en-US" w:eastAsia="zh-CN"/>
        </w:rPr>
        <w:t>“</w:t>
      </w:r>
      <w:r w:rsidR="00902CCE" w:rsidRPr="003337A0">
        <w:rPr>
          <w:rFonts w:eastAsia="等线"/>
          <w:kern w:val="2"/>
          <w:lang w:val="en-US" w:eastAsia="zh-CN"/>
        </w:rPr>
        <w:t>Encrypting MAC</w:t>
      </w:r>
      <w:r w:rsidR="003337A0" w:rsidRPr="003337A0">
        <w:rPr>
          <w:rFonts w:eastAsia="等线"/>
          <w:kern w:val="2"/>
          <w:lang w:val="en-US" w:eastAsia="zh-CN"/>
        </w:rPr>
        <w:t xml:space="preserve"> </w:t>
      </w:r>
      <w:r w:rsidR="00902CCE" w:rsidRPr="003337A0">
        <w:rPr>
          <w:rFonts w:eastAsia="等线"/>
          <w:kern w:val="2"/>
          <w:lang w:val="en-US" w:eastAsia="zh-CN"/>
        </w:rPr>
        <w:t xml:space="preserve">CE is </w:t>
      </w:r>
      <w:r w:rsidR="003337A0" w:rsidRPr="003337A0">
        <w:rPr>
          <w:rFonts w:eastAsia="等线"/>
          <w:kern w:val="2"/>
          <w:lang w:val="en-US" w:eastAsia="zh-CN"/>
        </w:rPr>
        <w:t>not proportionate</w:t>
      </w:r>
      <w:r w:rsidR="00902CCE" w:rsidRPr="003337A0">
        <w:rPr>
          <w:rFonts w:eastAsia="等线"/>
          <w:kern w:val="2"/>
          <w:lang w:val="en-US" w:eastAsia="zh-CN"/>
        </w:rPr>
        <w:t xml:space="preserve"> to the risk</w:t>
      </w:r>
      <w:r w:rsidR="00FE587D">
        <w:rPr>
          <w:rFonts w:eastAsia="等线"/>
          <w:kern w:val="2"/>
          <w:lang w:val="en-US" w:eastAsia="zh-CN"/>
        </w:rPr>
        <w:t>”</w:t>
      </w:r>
      <w:r w:rsidR="003337A0">
        <w:rPr>
          <w:rFonts w:eastAsia="等线" w:hint="eastAsia"/>
          <w:kern w:val="2"/>
          <w:lang w:val="en-US" w:eastAsia="zh-CN"/>
        </w:rPr>
        <w:t>,</w:t>
      </w:r>
      <w:r w:rsidR="00902CCE" w:rsidRPr="00902CCE">
        <w:rPr>
          <w:rFonts w:eastAsia="等线"/>
          <w:kern w:val="2"/>
          <w:lang w:val="en-US" w:eastAsia="zh-CN"/>
        </w:rPr>
        <w:t xml:space="preserve"> </w:t>
      </w:r>
      <w:r w:rsidR="00902CCE">
        <w:rPr>
          <w:rFonts w:eastAsia="等线"/>
          <w:kern w:val="2"/>
          <w:lang w:val="en-US" w:eastAsia="zh-CN"/>
        </w:rPr>
        <w:t>and sent LS (</w:t>
      </w:r>
      <w:r w:rsidR="00902CCE" w:rsidRPr="00902CCE">
        <w:rPr>
          <w:rFonts w:eastAsia="等线"/>
          <w:kern w:val="2"/>
          <w:lang w:val="en-US" w:eastAsia="zh-CN"/>
        </w:rPr>
        <w:t>S3-</w:t>
      </w:r>
      <w:r w:rsidR="003337A0" w:rsidRPr="003337A0">
        <w:rPr>
          <w:rFonts w:eastAsia="等线"/>
          <w:kern w:val="2"/>
          <w:lang w:val="en-US" w:eastAsia="zh-CN"/>
        </w:rPr>
        <w:t>212305</w:t>
      </w:r>
      <w:r w:rsidR="00902CCE">
        <w:rPr>
          <w:rFonts w:eastAsia="等线"/>
          <w:kern w:val="2"/>
          <w:lang w:val="en-US" w:eastAsia="zh-CN"/>
        </w:rPr>
        <w:t>) reply to GSMA</w:t>
      </w:r>
      <w:r w:rsidR="00902CCE" w:rsidRPr="00902CCE">
        <w:t xml:space="preserve"> </w:t>
      </w:r>
      <w:r w:rsidR="00902CCE" w:rsidRPr="00902CCE">
        <w:rPr>
          <w:rFonts w:eastAsia="等线"/>
          <w:kern w:val="2"/>
          <w:lang w:val="en-US" w:eastAsia="zh-CN"/>
        </w:rPr>
        <w:t>FSAG</w:t>
      </w:r>
      <w:r w:rsidR="00902CCE">
        <w:rPr>
          <w:rFonts w:eastAsia="等线"/>
          <w:kern w:val="2"/>
          <w:lang w:val="en-US" w:eastAsia="zh-CN"/>
        </w:rPr>
        <w:t>.</w:t>
      </w:r>
      <w:r w:rsidR="00FE587D">
        <w:rPr>
          <w:rFonts w:eastAsia="等线"/>
          <w:kern w:val="2"/>
          <w:lang w:val="en-US" w:eastAsia="zh-CN"/>
        </w:rPr>
        <w:t xml:space="preserve"> </w:t>
      </w:r>
      <w:r w:rsidR="006425E4" w:rsidRPr="00C22E6A">
        <w:rPr>
          <w:rFonts w:eastAsia="等线"/>
          <w:kern w:val="2"/>
          <w:lang w:val="en-US" w:eastAsia="zh-CN"/>
        </w:rPr>
        <w:t>To mitigate</w:t>
      </w:r>
      <w:r w:rsidRPr="00C22E6A">
        <w:rPr>
          <w:rFonts w:eastAsia="等线"/>
          <w:kern w:val="2"/>
          <w:lang w:val="en-US" w:eastAsia="zh-CN"/>
        </w:rPr>
        <w:t xml:space="preserve"> potential security threats, we believe that </w:t>
      </w:r>
      <w:r w:rsidRPr="00C22E6A">
        <w:rPr>
          <w:lang w:val="en-US"/>
        </w:rPr>
        <w:t xml:space="preserve">it is </w:t>
      </w:r>
      <w:r w:rsidRPr="00C22E6A">
        <w:t>crucial for</w:t>
      </w:r>
      <w:r w:rsidRPr="00C22E6A">
        <w:rPr>
          <w:rFonts w:eastAsia="等线"/>
          <w:kern w:val="2"/>
          <w:lang w:val="en-US" w:eastAsia="zh-CN"/>
        </w:rPr>
        <w:t xml:space="preserve"> the 6GR </w:t>
      </w:r>
      <w:r w:rsidR="006425E4" w:rsidRPr="00C22E6A">
        <w:rPr>
          <w:rFonts w:eastAsia="等线"/>
          <w:kern w:val="2"/>
          <w:lang w:val="en-US" w:eastAsia="zh-CN"/>
        </w:rPr>
        <w:t>radio protoc</w:t>
      </w:r>
      <w:r w:rsidR="00701195" w:rsidRPr="004F3696">
        <w:rPr>
          <w:rFonts w:eastAsia="等线"/>
          <w:kern w:val="2"/>
          <w:lang w:val="en-US" w:eastAsia="zh-CN"/>
        </w:rPr>
        <w:t>o</w:t>
      </w:r>
      <w:r w:rsidR="006425E4" w:rsidRPr="004F3696">
        <w:rPr>
          <w:rFonts w:eastAsia="等线"/>
          <w:kern w:val="2"/>
          <w:lang w:val="en-US" w:eastAsia="zh-CN"/>
        </w:rPr>
        <w:t xml:space="preserve">ls </w:t>
      </w:r>
      <w:r w:rsidRPr="004F3696">
        <w:t xml:space="preserve">to support security protection for </w:t>
      </w:r>
      <w:r w:rsidR="003337A0">
        <w:t xml:space="preserve">at least crucial </w:t>
      </w:r>
      <w:r w:rsidRPr="004F3696">
        <w:t>MAC CEs</w:t>
      </w:r>
      <w:r w:rsidRPr="00DA305B">
        <w:rPr>
          <w:rFonts w:eastAsia="等线"/>
          <w:kern w:val="2"/>
          <w:lang w:val="en-US" w:eastAsia="zh-CN"/>
        </w:rPr>
        <w:t xml:space="preserve">. </w:t>
      </w:r>
    </w:p>
    <w:p w14:paraId="2A9755CB" w14:textId="1DA9254C" w:rsidR="00244909" w:rsidRPr="00C22E6A" w:rsidRDefault="00287B0C" w:rsidP="007C0AA0">
      <w:pPr>
        <w:spacing w:before="40" w:after="0" w:line="240" w:lineRule="auto"/>
        <w:jc w:val="both"/>
      </w:pPr>
      <w:r w:rsidRPr="00C22E6A">
        <w:rPr>
          <w:rFonts w:hint="eastAsia"/>
          <w:lang w:eastAsia="zh-CN"/>
        </w:rPr>
        <w:t>A</w:t>
      </w:r>
      <w:r w:rsidRPr="00C22E6A">
        <w:t xml:space="preserve">s </w:t>
      </w:r>
      <w:r w:rsidR="006425E4" w:rsidRPr="00C22E6A">
        <w:t xml:space="preserve">noted </w:t>
      </w:r>
      <w:r w:rsidRPr="00C22E6A">
        <w:t xml:space="preserve">above, </w:t>
      </w:r>
      <w:proofErr w:type="gramStart"/>
      <w:r w:rsidRPr="00C22E6A">
        <w:t>securi</w:t>
      </w:r>
      <w:r w:rsidR="006425E4" w:rsidRPr="00C22E6A">
        <w:t>ng</w:t>
      </w:r>
      <w:r w:rsidRPr="00C22E6A" w:rsidDel="006425E4">
        <w:t xml:space="preserve"> </w:t>
      </w:r>
      <w:r w:rsidRPr="00C22E6A">
        <w:t xml:space="preserve"> System</w:t>
      </w:r>
      <w:proofErr w:type="gramEnd"/>
      <w:r w:rsidRPr="00C22E6A">
        <w:t xml:space="preserve"> Information, Paging</w:t>
      </w:r>
      <w:r w:rsidR="006425E4" w:rsidRPr="00C22E6A">
        <w:t xml:space="preserve"> messages</w:t>
      </w:r>
      <w:r w:rsidRPr="00C22E6A">
        <w:t xml:space="preserve">, and MAC CEs </w:t>
      </w:r>
      <w:r w:rsidR="00553A29">
        <w:t>represents</w:t>
      </w:r>
      <w:r w:rsidRPr="00C22E6A">
        <w:t xml:space="preserve"> a significant evolution from existing communication technologies, </w:t>
      </w:r>
      <w:r w:rsidR="00724F65" w:rsidRPr="00C22E6A">
        <w:t>potentially</w:t>
      </w:r>
      <w:r w:rsidRPr="00C22E6A">
        <w:t xml:space="preserve"> impact</w:t>
      </w:r>
      <w:r w:rsidR="00724F65" w:rsidRPr="00C22E6A">
        <w:t>ing</w:t>
      </w:r>
      <w:r w:rsidRPr="00C22E6A">
        <w:t xml:space="preserve"> the hardware of both the UE and BS. From a deployment perspective, introduc</w:t>
      </w:r>
      <w:r w:rsidR="00724F65" w:rsidRPr="00C22E6A">
        <w:t>ing</w:t>
      </w:r>
      <w:r w:rsidRPr="004F3696">
        <w:t xml:space="preserve"> th</w:t>
      </w:r>
      <w:r w:rsidR="00724F65" w:rsidRPr="004F3696">
        <w:t>ese</w:t>
      </w:r>
      <w:r w:rsidR="004F3696">
        <w:t xml:space="preserve"> </w:t>
      </w:r>
      <w:r w:rsidR="00724F65" w:rsidRPr="00321679">
        <w:t xml:space="preserve">security measures </w:t>
      </w:r>
      <w:r w:rsidRPr="004F3696">
        <w:t>as mandatory feature</w:t>
      </w:r>
      <w:r w:rsidR="00724F65" w:rsidRPr="004F3696">
        <w:t>s</w:t>
      </w:r>
      <w:r w:rsidRPr="004F3696">
        <w:t xml:space="preserve"> </w:t>
      </w:r>
      <w:r w:rsidR="00724F65" w:rsidRPr="004F3696">
        <w:t xml:space="preserve">in early </w:t>
      </w:r>
      <w:r w:rsidRPr="004F3696">
        <w:t>6G</w:t>
      </w:r>
      <w:r w:rsidR="00724F65" w:rsidRPr="004F3696">
        <w:t xml:space="preserve"> design</w:t>
      </w:r>
      <w:r w:rsidRPr="004F3696">
        <w:t xml:space="preserve"> would be simpler, as </w:t>
      </w:r>
      <w:r w:rsidR="00724F65" w:rsidRPr="00DA305B">
        <w:t>retrofitting</w:t>
      </w:r>
      <w:r w:rsidRPr="00C22E6A">
        <w:t xml:space="preserve"> enhancements later would be impractical—a lesson learned from the </w:t>
      </w:r>
      <w:r w:rsidR="00724F65" w:rsidRPr="00C22E6A">
        <w:t xml:space="preserve">5G-A </w:t>
      </w:r>
      <w:r w:rsidRPr="00C22E6A">
        <w:t xml:space="preserve">experience mentioned above. According to the </w:t>
      </w:r>
      <w:r w:rsidR="00AB698F" w:rsidRPr="00C22E6A">
        <w:rPr>
          <w:rFonts w:hint="eastAsia"/>
        </w:rPr>
        <w:t>approved</w:t>
      </w:r>
      <w:r w:rsidR="00AB698F" w:rsidRPr="00C22E6A">
        <w:t xml:space="preserve"> </w:t>
      </w:r>
      <w:r w:rsidRPr="00C22E6A">
        <w:t xml:space="preserve">LS in </w:t>
      </w:r>
      <w:r w:rsidR="00AB698F" w:rsidRPr="00C22E6A">
        <w:t>RP-252891</w:t>
      </w:r>
      <w:r w:rsidRPr="00C22E6A">
        <w:t xml:space="preserve"> at the RAN#109 meeting, parallel discussions between RAN2 and SA3 are assumed </w:t>
      </w:r>
      <w:r w:rsidR="00553A29">
        <w:t xml:space="preserve">to be </w:t>
      </w:r>
      <w:r w:rsidRPr="00C22E6A">
        <w:t xml:space="preserve">underway to advance the AS security topic, with a checkpoint in place to ensure </w:t>
      </w:r>
      <w:r w:rsidR="00AB698F" w:rsidRPr="00C22E6A">
        <w:t xml:space="preserve">early </w:t>
      </w:r>
      <w:r w:rsidRPr="00C22E6A">
        <w:t>alignment</w:t>
      </w:r>
      <w:r w:rsidR="00AB698F" w:rsidRPr="00C22E6A">
        <w:t xml:space="preserve"> between WGs</w:t>
      </w:r>
      <w:r w:rsidRPr="00C22E6A">
        <w:t xml:space="preserve">. Given this, we </w:t>
      </w:r>
      <w:r w:rsidR="00C93B80" w:rsidRPr="00C22E6A">
        <w:t xml:space="preserve">recommend </w:t>
      </w:r>
      <w:r w:rsidRPr="00C22E6A">
        <w:t>prioritiz</w:t>
      </w:r>
      <w:r w:rsidR="00C93B80" w:rsidRPr="00C22E6A">
        <w:t>ing the</w:t>
      </w:r>
      <w:r w:rsidRPr="00C22E6A">
        <w:t xml:space="preserve"> </w:t>
      </w:r>
      <w:r w:rsidR="00553A29">
        <w:t>analysis</w:t>
      </w:r>
      <w:r w:rsidRPr="00C22E6A">
        <w:t xml:space="preserve"> </w:t>
      </w:r>
      <w:r w:rsidR="00C93B80" w:rsidRPr="00C22E6A">
        <w:t xml:space="preserve">of </w:t>
      </w:r>
      <w:r w:rsidRPr="00C22E6A">
        <w:t>potential security requirements at the AS layer to reach consensus a</w:t>
      </w:r>
      <w:r w:rsidR="00C93B80" w:rsidRPr="00C22E6A">
        <w:t>nd</w:t>
      </w:r>
      <w:r w:rsidRPr="00C22E6A">
        <w:t xml:space="preserve"> identify corresponding issues and impacts</w:t>
      </w:r>
      <w:r w:rsidR="00AB698F" w:rsidRPr="00C22E6A">
        <w:t xml:space="preserve"> in RAN2</w:t>
      </w:r>
      <w:r w:rsidRPr="00C22E6A">
        <w:t xml:space="preserve">, </w:t>
      </w:r>
      <w:r w:rsidR="00C93B80" w:rsidRPr="00C22E6A">
        <w:t xml:space="preserve">while </w:t>
      </w:r>
      <w:r w:rsidRPr="00C22E6A">
        <w:t>defer</w:t>
      </w:r>
      <w:r w:rsidR="00C93B80" w:rsidRPr="00C22E6A">
        <w:t>ring</w:t>
      </w:r>
      <w:r w:rsidRPr="00C22E6A">
        <w:t xml:space="preserve"> solution-level discussions until after the checkpoint.</w:t>
      </w:r>
      <w:r w:rsidR="00244909" w:rsidRPr="00C22E6A">
        <w:rPr>
          <w:rFonts w:hint="eastAsia"/>
        </w:rPr>
        <w:t xml:space="preserve"> For</w:t>
      </w:r>
      <w:r w:rsidR="00244909" w:rsidRPr="00C22E6A">
        <w:t xml:space="preserve"> example, to facilitate RAN2 </w:t>
      </w:r>
      <w:r w:rsidR="00C60BC9" w:rsidRPr="00C22E6A">
        <w:t xml:space="preserve">in conducting a more effective </w:t>
      </w:r>
      <w:r w:rsidR="00244909" w:rsidRPr="00C22E6A">
        <w:t>analysis for solution evaluation, as documented in the LS R2-2208985 during the 5</w:t>
      </w:r>
      <w:r w:rsidR="00244909" w:rsidRPr="00C22E6A">
        <w:rPr>
          <w:rFonts w:hint="eastAsia"/>
        </w:rPr>
        <w:t>G</w:t>
      </w:r>
      <w:r w:rsidR="00244909" w:rsidRPr="00C22E6A">
        <w:t xml:space="preserve"> FBS</w:t>
      </w:r>
      <w:r w:rsidR="00244909" w:rsidRPr="00C22E6A">
        <w:rPr>
          <w:rFonts w:hint="eastAsia"/>
        </w:rPr>
        <w:t xml:space="preserve"> study</w:t>
      </w:r>
      <w:r w:rsidR="00244909" w:rsidRPr="00C22E6A">
        <w:t xml:space="preserve">, RAN2 </w:t>
      </w:r>
      <w:r w:rsidR="00C60BC9" w:rsidRPr="00C22E6A">
        <w:t>held</w:t>
      </w:r>
      <w:r w:rsidR="00244909" w:rsidRPr="00C22E6A">
        <w:t xml:space="preserve"> discussions</w:t>
      </w:r>
      <w:r w:rsidR="00891318" w:rsidRPr="00C22E6A">
        <w:t xml:space="preserve"> and </w:t>
      </w:r>
      <w:r w:rsidR="00C60BC9" w:rsidRPr="00C22E6A">
        <w:t xml:space="preserve">reached </w:t>
      </w:r>
      <w:r w:rsidR="00553A29">
        <w:t>conclusions</w:t>
      </w:r>
      <w:r w:rsidR="00891318" w:rsidRPr="00C22E6A">
        <w:t xml:space="preserve"> </w:t>
      </w:r>
      <w:r w:rsidR="00C60BC9" w:rsidRPr="00C22E6A">
        <w:t>on</w:t>
      </w:r>
      <w:r w:rsidR="00891318" w:rsidRPr="00C22E6A">
        <w:t xml:space="preserve"> the </w:t>
      </w:r>
      <w:r w:rsidR="00553A29">
        <w:t>identified</w:t>
      </w:r>
      <w:r w:rsidR="00891318" w:rsidRPr="00C22E6A">
        <w:t xml:space="preserve"> </w:t>
      </w:r>
      <w:r w:rsidR="00244909" w:rsidRPr="00C22E6A">
        <w:t xml:space="preserve">potential issues/impacts that </w:t>
      </w:r>
      <w:r w:rsidR="00553A29">
        <w:t>require</w:t>
      </w:r>
      <w:r w:rsidR="00244909" w:rsidRPr="00C22E6A">
        <w:t xml:space="preserve"> SA3 inputs to support security protection of System Information</w:t>
      </w:r>
      <w:r w:rsidR="00C60BC9" w:rsidRPr="00C22E6A">
        <w:t>.</w:t>
      </w:r>
      <w:r w:rsidR="00244909" w:rsidRPr="00C22E6A">
        <w:t xml:space="preserve"> </w:t>
      </w:r>
      <w:r w:rsidR="00C60BC9" w:rsidRPr="00C22E6A">
        <w:t>These are</w:t>
      </w:r>
      <w:r w:rsidR="00244909" w:rsidRPr="00C22E6A">
        <w:t xml:space="preserve"> abstracted from the LS as below:</w:t>
      </w:r>
    </w:p>
    <w:p w14:paraId="0AC325FD" w14:textId="77777777" w:rsidR="00244909" w:rsidRPr="00C22E6A" w:rsidRDefault="00244909" w:rsidP="005A46F5">
      <w:pPr>
        <w:pStyle w:val="af2"/>
        <w:numPr>
          <w:ilvl w:val="0"/>
          <w:numId w:val="28"/>
        </w:numPr>
        <w:overflowPunct w:val="0"/>
        <w:autoSpaceDE w:val="0"/>
        <w:autoSpaceDN w:val="0"/>
        <w:adjustRightInd w:val="0"/>
        <w:spacing w:line="240" w:lineRule="auto"/>
        <w:ind w:firstLineChars="0"/>
        <w:contextualSpacing/>
        <w:rPr>
          <w:lang w:eastAsia="zh-CN"/>
        </w:rPr>
      </w:pPr>
      <w:r w:rsidRPr="00C22E6A">
        <w:rPr>
          <w:lang w:eastAsia="zh-CN"/>
        </w:rPr>
        <w:t>Size of the security information or feasible ranges for the size</w:t>
      </w:r>
    </w:p>
    <w:p w14:paraId="7B951B32" w14:textId="77777777" w:rsidR="00244909" w:rsidRPr="00C22E6A" w:rsidRDefault="00244909" w:rsidP="005A46F5">
      <w:pPr>
        <w:pStyle w:val="af2"/>
        <w:numPr>
          <w:ilvl w:val="0"/>
          <w:numId w:val="28"/>
        </w:numPr>
        <w:overflowPunct w:val="0"/>
        <w:autoSpaceDE w:val="0"/>
        <w:autoSpaceDN w:val="0"/>
        <w:adjustRightInd w:val="0"/>
        <w:spacing w:line="240" w:lineRule="auto"/>
        <w:ind w:firstLineChars="0"/>
        <w:contextualSpacing/>
        <w:rPr>
          <w:lang w:eastAsia="zh-CN"/>
        </w:rPr>
      </w:pPr>
      <w:r w:rsidRPr="00C22E6A">
        <w:rPr>
          <w:lang w:eastAsia="zh-CN"/>
        </w:rPr>
        <w:t>Latency requirements for the delivery of the security information</w:t>
      </w:r>
    </w:p>
    <w:p w14:paraId="22414786" w14:textId="77777777" w:rsidR="00244909" w:rsidRPr="00C22E6A" w:rsidRDefault="00244909" w:rsidP="005A46F5">
      <w:pPr>
        <w:pStyle w:val="af2"/>
        <w:numPr>
          <w:ilvl w:val="0"/>
          <w:numId w:val="28"/>
        </w:numPr>
        <w:overflowPunct w:val="0"/>
        <w:autoSpaceDE w:val="0"/>
        <w:autoSpaceDN w:val="0"/>
        <w:adjustRightInd w:val="0"/>
        <w:spacing w:line="240" w:lineRule="auto"/>
        <w:ind w:firstLineChars="0"/>
        <w:contextualSpacing/>
        <w:rPr>
          <w:lang w:eastAsia="zh-CN"/>
        </w:rPr>
      </w:pPr>
      <w:r w:rsidRPr="00C22E6A">
        <w:rPr>
          <w:lang w:eastAsia="zh-CN"/>
        </w:rPr>
        <w:t>How often and for how long the new information is expected to be sent</w:t>
      </w:r>
    </w:p>
    <w:p w14:paraId="3D61AAFC" w14:textId="4E9E0008" w:rsidR="00244909" w:rsidRPr="004F3696" w:rsidRDefault="00244909" w:rsidP="005A46F5">
      <w:pPr>
        <w:pStyle w:val="af2"/>
        <w:numPr>
          <w:ilvl w:val="0"/>
          <w:numId w:val="28"/>
        </w:numPr>
        <w:overflowPunct w:val="0"/>
        <w:autoSpaceDE w:val="0"/>
        <w:autoSpaceDN w:val="0"/>
        <w:adjustRightInd w:val="0"/>
        <w:spacing w:line="240" w:lineRule="auto"/>
        <w:ind w:firstLineChars="0"/>
        <w:contextualSpacing/>
        <w:rPr>
          <w:lang w:eastAsia="zh-CN"/>
        </w:rPr>
      </w:pPr>
      <w:r w:rsidRPr="00C22E6A">
        <w:rPr>
          <w:lang w:eastAsia="zh-CN"/>
        </w:rPr>
        <w:t xml:space="preserve">Whether all </w:t>
      </w:r>
      <w:r w:rsidR="004F3696" w:rsidRPr="00C22E6A">
        <w:rPr>
          <w:lang w:eastAsia="zh-CN"/>
        </w:rPr>
        <w:t>S</w:t>
      </w:r>
      <w:r w:rsidR="004F3696">
        <w:rPr>
          <w:lang w:eastAsia="zh-CN"/>
        </w:rPr>
        <w:t>ystem</w:t>
      </w:r>
      <w:r w:rsidR="004F3696" w:rsidRPr="004F3696">
        <w:rPr>
          <w:lang w:eastAsia="zh-CN"/>
        </w:rPr>
        <w:t xml:space="preserve"> </w:t>
      </w:r>
      <w:r w:rsidR="004F3696">
        <w:rPr>
          <w:lang w:eastAsia="zh-CN"/>
        </w:rPr>
        <w:t>I</w:t>
      </w:r>
      <w:r w:rsidR="004F3696" w:rsidRPr="004F3696">
        <w:rPr>
          <w:lang w:eastAsia="zh-CN"/>
        </w:rPr>
        <w:t xml:space="preserve">nformation </w:t>
      </w:r>
      <w:r w:rsidRPr="004F3696">
        <w:rPr>
          <w:lang w:eastAsia="zh-CN"/>
        </w:rPr>
        <w:t xml:space="preserve">or some part </w:t>
      </w:r>
      <w:r w:rsidR="00553A29">
        <w:rPr>
          <w:lang w:eastAsia="zh-CN"/>
        </w:rPr>
        <w:t>needs</w:t>
      </w:r>
      <w:r w:rsidRPr="004F3696">
        <w:rPr>
          <w:lang w:eastAsia="zh-CN"/>
        </w:rPr>
        <w:t xml:space="preserve"> to be protected</w:t>
      </w:r>
    </w:p>
    <w:p w14:paraId="66E94E13" w14:textId="77777777" w:rsidR="00244909" w:rsidRPr="00C22E6A" w:rsidRDefault="00244909" w:rsidP="005A46F5">
      <w:pPr>
        <w:pStyle w:val="af2"/>
        <w:numPr>
          <w:ilvl w:val="0"/>
          <w:numId w:val="28"/>
        </w:numPr>
        <w:overflowPunct w:val="0"/>
        <w:autoSpaceDE w:val="0"/>
        <w:autoSpaceDN w:val="0"/>
        <w:adjustRightInd w:val="0"/>
        <w:spacing w:line="240" w:lineRule="auto"/>
        <w:ind w:firstLineChars="0"/>
        <w:contextualSpacing/>
        <w:rPr>
          <w:lang w:eastAsia="zh-CN"/>
        </w:rPr>
      </w:pPr>
      <w:r w:rsidRPr="00DA305B">
        <w:rPr>
          <w:lang w:eastAsia="zh-CN"/>
        </w:rPr>
        <w:t>Whether the security information should be updated</w:t>
      </w:r>
      <w:r w:rsidRPr="00C22E6A">
        <w:rPr>
          <w:lang w:eastAsia="zh-CN"/>
        </w:rPr>
        <w:t xml:space="preserve"> whenever any of the SIB contents change</w:t>
      </w:r>
    </w:p>
    <w:p w14:paraId="1F652883" w14:textId="50869FB7" w:rsidR="00244909" w:rsidRPr="00C22E6A" w:rsidRDefault="003B267B" w:rsidP="00244909">
      <w:pPr>
        <w:spacing w:before="40" w:after="0" w:line="240" w:lineRule="auto"/>
        <w:jc w:val="both"/>
        <w:rPr>
          <w:lang w:eastAsia="zh-CN"/>
        </w:rPr>
      </w:pPr>
      <w:r w:rsidRPr="00C22E6A">
        <w:rPr>
          <w:lang w:eastAsia="zh-CN"/>
        </w:rPr>
        <w:t>S</w:t>
      </w:r>
      <w:r w:rsidR="00244909" w:rsidRPr="00C22E6A">
        <w:rPr>
          <w:lang w:eastAsia="zh-CN"/>
        </w:rPr>
        <w:t xml:space="preserve">imilar </w:t>
      </w:r>
      <w:r w:rsidR="00553A29">
        <w:rPr>
          <w:lang w:eastAsia="zh-CN"/>
        </w:rPr>
        <w:t>methodology</w:t>
      </w:r>
      <w:r w:rsidR="00244909" w:rsidRPr="00C22E6A">
        <w:rPr>
          <w:lang w:eastAsia="zh-CN"/>
        </w:rPr>
        <w:t xml:space="preserve"> </w:t>
      </w:r>
      <w:r w:rsidRPr="00C22E6A">
        <w:rPr>
          <w:lang w:eastAsia="zh-CN"/>
        </w:rPr>
        <w:t xml:space="preserve">as above </w:t>
      </w:r>
      <w:r w:rsidR="00244909" w:rsidRPr="00C22E6A">
        <w:rPr>
          <w:lang w:eastAsia="zh-CN"/>
        </w:rPr>
        <w:t xml:space="preserve">can be </w:t>
      </w:r>
      <w:r w:rsidR="00C60BC9" w:rsidRPr="00C22E6A">
        <w:rPr>
          <w:lang w:eastAsia="zh-CN"/>
        </w:rPr>
        <w:t xml:space="preserve">applied </w:t>
      </w:r>
      <w:r w:rsidRPr="00C22E6A">
        <w:rPr>
          <w:lang w:eastAsia="zh-CN"/>
        </w:rPr>
        <w:t>to</w:t>
      </w:r>
      <w:r w:rsidR="00244909" w:rsidRPr="00C22E6A">
        <w:rPr>
          <w:lang w:eastAsia="zh-CN"/>
        </w:rPr>
        <w:t xml:space="preserve"> security protection of Paging</w:t>
      </w:r>
      <w:r w:rsidR="00553A29">
        <w:rPr>
          <w:lang w:eastAsia="zh-CN"/>
        </w:rPr>
        <w:t>,</w:t>
      </w:r>
      <w:r w:rsidR="00244909" w:rsidRPr="00C22E6A">
        <w:rPr>
          <w:lang w:eastAsia="zh-CN"/>
        </w:rPr>
        <w:t xml:space="preserve"> </w:t>
      </w:r>
      <w:r w:rsidR="007C28A2" w:rsidRPr="00C22E6A">
        <w:rPr>
          <w:lang w:eastAsia="zh-CN"/>
        </w:rPr>
        <w:t xml:space="preserve">as </w:t>
      </w:r>
      <w:r w:rsidRPr="00C22E6A">
        <w:rPr>
          <w:lang w:eastAsia="zh-CN"/>
        </w:rPr>
        <w:t xml:space="preserve">is </w:t>
      </w:r>
      <w:r w:rsidR="00244909" w:rsidRPr="00C22E6A">
        <w:rPr>
          <w:lang w:eastAsia="zh-CN"/>
        </w:rPr>
        <w:t xml:space="preserve">used for System Information. </w:t>
      </w:r>
      <w:r w:rsidR="007C28A2" w:rsidRPr="00C22E6A">
        <w:rPr>
          <w:lang w:eastAsia="zh-CN"/>
        </w:rPr>
        <w:t>A</w:t>
      </w:r>
      <w:r w:rsidR="00244909" w:rsidRPr="00C22E6A">
        <w:rPr>
          <w:lang w:eastAsia="zh-CN"/>
        </w:rPr>
        <w:t>ddition</w:t>
      </w:r>
      <w:r w:rsidR="007C28A2" w:rsidRPr="00C22E6A">
        <w:rPr>
          <w:lang w:eastAsia="zh-CN"/>
        </w:rPr>
        <w:t>ally</w:t>
      </w:r>
      <w:r w:rsidR="00244909" w:rsidRPr="00C22E6A">
        <w:rPr>
          <w:lang w:eastAsia="zh-CN"/>
        </w:rPr>
        <w:t xml:space="preserve">, with </w:t>
      </w:r>
      <w:r w:rsidR="00553A29">
        <w:rPr>
          <w:lang w:eastAsia="zh-CN"/>
        </w:rPr>
        <w:t>respect</w:t>
      </w:r>
      <w:r w:rsidR="00244909" w:rsidRPr="00C22E6A">
        <w:rPr>
          <w:lang w:eastAsia="zh-CN"/>
        </w:rPr>
        <w:t xml:space="preserve"> to support</w:t>
      </w:r>
      <w:r w:rsidR="007C28A2" w:rsidRPr="00C22E6A">
        <w:rPr>
          <w:lang w:eastAsia="zh-CN"/>
        </w:rPr>
        <w:t>ing</w:t>
      </w:r>
      <w:r w:rsidR="00244909" w:rsidRPr="00C22E6A">
        <w:rPr>
          <w:lang w:eastAsia="zh-CN"/>
        </w:rPr>
        <w:t xml:space="preserve"> security protection of MAC CEs, RAN2 may </w:t>
      </w:r>
      <w:r w:rsidR="00553A29">
        <w:rPr>
          <w:lang w:eastAsia="zh-CN"/>
        </w:rPr>
        <w:t>initiate</w:t>
      </w:r>
      <w:r w:rsidR="00244909" w:rsidRPr="00C22E6A">
        <w:rPr>
          <w:lang w:eastAsia="zh-CN"/>
        </w:rPr>
        <w:t xml:space="preserve"> discussions to reach </w:t>
      </w:r>
      <w:r w:rsidR="007C28A2" w:rsidRPr="00C22E6A">
        <w:rPr>
          <w:lang w:eastAsia="zh-CN"/>
        </w:rPr>
        <w:t>a</w:t>
      </w:r>
      <w:r w:rsidR="00244909" w:rsidRPr="00C22E6A">
        <w:rPr>
          <w:lang w:eastAsia="zh-CN"/>
        </w:rPr>
        <w:t xml:space="preserve"> </w:t>
      </w:r>
      <w:r w:rsidR="00553A29">
        <w:rPr>
          <w:lang w:eastAsia="zh-CN"/>
        </w:rPr>
        <w:t>consensus</w:t>
      </w:r>
      <w:r w:rsidR="00244909" w:rsidRPr="00C22E6A">
        <w:rPr>
          <w:lang w:eastAsia="zh-CN"/>
        </w:rPr>
        <w:t xml:space="preserve"> on potential issues/impacts that </w:t>
      </w:r>
      <w:r w:rsidR="00553A29">
        <w:rPr>
          <w:lang w:eastAsia="zh-CN"/>
        </w:rPr>
        <w:t>require</w:t>
      </w:r>
      <w:r w:rsidR="00244909" w:rsidRPr="00C22E6A">
        <w:rPr>
          <w:lang w:eastAsia="zh-CN"/>
        </w:rPr>
        <w:t xml:space="preserve"> SA3 inputs to support the new security feature. We provide some </w:t>
      </w:r>
      <w:r w:rsidR="00553A29">
        <w:rPr>
          <w:lang w:eastAsia="zh-CN"/>
        </w:rPr>
        <w:t>initial</w:t>
      </w:r>
      <w:r w:rsidR="00244909" w:rsidRPr="00C22E6A">
        <w:rPr>
          <w:lang w:eastAsia="zh-CN"/>
        </w:rPr>
        <w:t xml:space="preserve"> considerations on potential issues/impacts, whi</w:t>
      </w:r>
      <w:r w:rsidR="007C28A2" w:rsidRPr="00C22E6A">
        <w:rPr>
          <w:lang w:eastAsia="zh-CN"/>
        </w:rPr>
        <w:t>ch</w:t>
      </w:r>
      <w:r w:rsidR="00244909" w:rsidRPr="00C22E6A">
        <w:rPr>
          <w:lang w:eastAsia="zh-CN"/>
        </w:rPr>
        <w:t xml:space="preserve"> may not </w:t>
      </w:r>
      <w:r w:rsidR="007C28A2" w:rsidRPr="00C22E6A">
        <w:rPr>
          <w:lang w:eastAsia="zh-CN"/>
        </w:rPr>
        <w:t xml:space="preserve">be </w:t>
      </w:r>
      <w:r w:rsidR="00891318" w:rsidRPr="00C22E6A">
        <w:rPr>
          <w:lang w:eastAsia="zh-CN"/>
        </w:rPr>
        <w:t>exhaustive</w:t>
      </w:r>
      <w:r w:rsidR="00244909" w:rsidRPr="00C22E6A">
        <w:rPr>
          <w:lang w:eastAsia="zh-CN"/>
        </w:rPr>
        <w:t>:</w:t>
      </w:r>
    </w:p>
    <w:p w14:paraId="06CFFBDD" w14:textId="3910B2C9" w:rsidR="00244909" w:rsidRPr="00C22E6A" w:rsidRDefault="00244909" w:rsidP="00024E6C">
      <w:pPr>
        <w:pStyle w:val="af2"/>
        <w:numPr>
          <w:ilvl w:val="0"/>
          <w:numId w:val="28"/>
        </w:numPr>
        <w:overflowPunct w:val="0"/>
        <w:autoSpaceDE w:val="0"/>
        <w:autoSpaceDN w:val="0"/>
        <w:adjustRightInd w:val="0"/>
        <w:spacing w:line="240" w:lineRule="auto"/>
        <w:ind w:firstLineChars="0"/>
        <w:contextualSpacing/>
        <w:rPr>
          <w:lang w:eastAsia="zh-CN"/>
        </w:rPr>
      </w:pPr>
      <w:r w:rsidRPr="00C22E6A">
        <w:rPr>
          <w:lang w:eastAsia="zh-CN"/>
        </w:rPr>
        <w:t xml:space="preserve">Whether all UL and DL MAC CEs or </w:t>
      </w:r>
      <w:r w:rsidR="007C28A2" w:rsidRPr="00C22E6A">
        <w:rPr>
          <w:lang w:eastAsia="zh-CN"/>
        </w:rPr>
        <w:t xml:space="preserve">only </w:t>
      </w:r>
      <w:r w:rsidRPr="00C22E6A">
        <w:rPr>
          <w:lang w:eastAsia="zh-CN"/>
        </w:rPr>
        <w:t xml:space="preserve">some </w:t>
      </w:r>
      <w:r w:rsidR="00D36CD9" w:rsidRPr="00C22E6A">
        <w:rPr>
          <w:lang w:eastAsia="zh-CN"/>
        </w:rPr>
        <w:t xml:space="preserve">(e.g., focus on MAC CEs for </w:t>
      </w:r>
      <w:r w:rsidR="0048451F">
        <w:rPr>
          <w:lang w:eastAsia="zh-CN"/>
        </w:rPr>
        <w:t>LTM</w:t>
      </w:r>
      <w:r w:rsidR="00D36CD9" w:rsidRPr="00DA305B">
        <w:rPr>
          <w:lang w:eastAsia="zh-CN"/>
        </w:rPr>
        <w:t xml:space="preserve">) </w:t>
      </w:r>
      <w:r w:rsidRPr="00C22E6A">
        <w:rPr>
          <w:lang w:eastAsia="zh-CN"/>
        </w:rPr>
        <w:t>need to be protected</w:t>
      </w:r>
    </w:p>
    <w:p w14:paraId="73FE11B1" w14:textId="608E57EB" w:rsidR="00244909" w:rsidRPr="004F3696" w:rsidRDefault="00244909" w:rsidP="00024E6C">
      <w:pPr>
        <w:pStyle w:val="af2"/>
        <w:numPr>
          <w:ilvl w:val="0"/>
          <w:numId w:val="28"/>
        </w:numPr>
        <w:overflowPunct w:val="0"/>
        <w:autoSpaceDE w:val="0"/>
        <w:autoSpaceDN w:val="0"/>
        <w:adjustRightInd w:val="0"/>
        <w:spacing w:line="240" w:lineRule="auto"/>
        <w:ind w:firstLineChars="0"/>
        <w:contextualSpacing/>
        <w:rPr>
          <w:lang w:eastAsia="zh-CN"/>
        </w:rPr>
      </w:pPr>
      <w:r w:rsidRPr="00C22E6A">
        <w:rPr>
          <w:lang w:eastAsia="zh-CN"/>
        </w:rPr>
        <w:t xml:space="preserve">Whether </w:t>
      </w:r>
      <w:r w:rsidRPr="00321679">
        <w:rPr>
          <w:lang w:eastAsia="zh-CN"/>
        </w:rPr>
        <w:t xml:space="preserve">security </w:t>
      </w:r>
      <w:r w:rsidR="00633A24" w:rsidRPr="004F3696">
        <w:rPr>
          <w:lang w:eastAsia="zh-CN"/>
        </w:rPr>
        <w:t xml:space="preserve">function for MAC CEs </w:t>
      </w:r>
      <w:r w:rsidRPr="004F3696">
        <w:rPr>
          <w:lang w:eastAsia="zh-CN"/>
        </w:rPr>
        <w:t>is always activated, or can be activated/de-activated on-demand</w:t>
      </w:r>
    </w:p>
    <w:p w14:paraId="19BB7ADD" w14:textId="2691E40A" w:rsidR="00287B0C" w:rsidRPr="004F3696" w:rsidRDefault="00633A24" w:rsidP="00024E6C">
      <w:pPr>
        <w:pStyle w:val="af2"/>
        <w:numPr>
          <w:ilvl w:val="0"/>
          <w:numId w:val="28"/>
        </w:numPr>
        <w:overflowPunct w:val="0"/>
        <w:autoSpaceDE w:val="0"/>
        <w:autoSpaceDN w:val="0"/>
        <w:adjustRightInd w:val="0"/>
        <w:spacing w:line="240" w:lineRule="auto"/>
        <w:ind w:firstLineChars="0"/>
        <w:contextualSpacing/>
        <w:rPr>
          <w:lang w:eastAsia="zh-CN"/>
        </w:rPr>
      </w:pPr>
      <w:r w:rsidRPr="004F3696">
        <w:rPr>
          <w:lang w:eastAsia="zh-CN"/>
        </w:rPr>
        <w:t>Whether security function for MAC CEs is performed via</w:t>
      </w:r>
      <w:r w:rsidR="007811F3" w:rsidRPr="004F3696">
        <w:rPr>
          <w:lang w:eastAsia="zh-CN"/>
        </w:rPr>
        <w:t xml:space="preserve"> </w:t>
      </w:r>
      <w:r w:rsidR="00244909" w:rsidRPr="004F3696">
        <w:rPr>
          <w:lang w:eastAsia="zh-CN"/>
        </w:rPr>
        <w:t xml:space="preserve">PDCP-layer </w:t>
      </w:r>
      <w:r w:rsidRPr="004F3696">
        <w:rPr>
          <w:lang w:eastAsia="zh-CN"/>
        </w:rPr>
        <w:t xml:space="preserve">or </w:t>
      </w:r>
      <w:r w:rsidR="00244909" w:rsidRPr="004F3696">
        <w:rPr>
          <w:lang w:eastAsia="zh-CN"/>
        </w:rPr>
        <w:t>MAC-layer</w:t>
      </w:r>
    </w:p>
    <w:p w14:paraId="060D9D9D" w14:textId="2BBF3C70" w:rsidR="00A054C7" w:rsidRPr="00C22E6A" w:rsidRDefault="00A054C7" w:rsidP="00553A29">
      <w:pPr>
        <w:pStyle w:val="af2"/>
        <w:numPr>
          <w:ilvl w:val="0"/>
          <w:numId w:val="27"/>
        </w:numPr>
        <w:ind w:left="0" w:firstLineChars="0" w:firstLine="0"/>
        <w:jc w:val="both"/>
        <w:rPr>
          <w:b/>
          <w:bCs/>
          <w:lang w:val="en-US" w:eastAsia="zh-CN"/>
        </w:rPr>
      </w:pPr>
      <w:bookmarkStart w:id="14" w:name="_Ref209702575"/>
      <w:r w:rsidRPr="00DA305B">
        <w:rPr>
          <w:b/>
          <w:bCs/>
          <w:lang w:val="en-US" w:eastAsia="zh-CN"/>
        </w:rPr>
        <w:t>RAN2</w:t>
      </w:r>
      <w:r w:rsidRPr="00C22E6A">
        <w:rPr>
          <w:b/>
          <w:bCs/>
          <w:lang w:val="en-US" w:eastAsia="zh-CN"/>
        </w:rPr>
        <w:t xml:space="preserve"> assumes </w:t>
      </w:r>
      <w:r w:rsidR="003B267B" w:rsidRPr="00C22E6A">
        <w:rPr>
          <w:b/>
          <w:bCs/>
          <w:lang w:val="en-US" w:eastAsia="zh-CN"/>
        </w:rPr>
        <w:t>that</w:t>
      </w:r>
      <w:r w:rsidRPr="00C22E6A">
        <w:rPr>
          <w:b/>
          <w:bCs/>
          <w:lang w:val="en-US" w:eastAsia="zh-CN"/>
        </w:rPr>
        <w:t xml:space="preserve"> security protection </w:t>
      </w:r>
      <w:r w:rsidR="00EB65E9">
        <w:rPr>
          <w:b/>
          <w:bCs/>
          <w:lang w:val="en-US" w:eastAsia="zh-CN"/>
        </w:rPr>
        <w:t>for</w:t>
      </w:r>
      <w:r w:rsidR="00EB65E9" w:rsidRPr="00C22E6A">
        <w:rPr>
          <w:b/>
          <w:bCs/>
          <w:lang w:val="en-US" w:eastAsia="zh-CN"/>
        </w:rPr>
        <w:t xml:space="preserve"> </w:t>
      </w:r>
      <w:r w:rsidRPr="00C22E6A">
        <w:rPr>
          <w:b/>
          <w:bCs/>
          <w:lang w:val="en-US" w:eastAsia="zh-CN"/>
        </w:rPr>
        <w:t>System Information</w:t>
      </w:r>
      <w:r w:rsidR="00EB29D3" w:rsidRPr="00C22E6A">
        <w:rPr>
          <w:b/>
          <w:bCs/>
          <w:lang w:val="en-US" w:eastAsia="zh-CN"/>
        </w:rPr>
        <w:t>, Paging</w:t>
      </w:r>
      <w:r w:rsidRPr="00C22E6A">
        <w:rPr>
          <w:b/>
          <w:bCs/>
          <w:lang w:val="en-US" w:eastAsia="zh-CN"/>
        </w:rPr>
        <w:t xml:space="preserve"> and MAC-CEs (at least those for </w:t>
      </w:r>
      <w:r w:rsidR="00553A29">
        <w:rPr>
          <w:b/>
          <w:bCs/>
          <w:lang w:val="en-US" w:eastAsia="zh-CN"/>
        </w:rPr>
        <w:t>LTM</w:t>
      </w:r>
      <w:r w:rsidRPr="00C22E6A">
        <w:rPr>
          <w:b/>
          <w:bCs/>
          <w:lang w:val="en-US" w:eastAsia="zh-CN"/>
        </w:rPr>
        <w:t xml:space="preserve">) is required as per the </w:t>
      </w:r>
      <w:r w:rsidRPr="00C22E6A">
        <w:rPr>
          <w:rFonts w:hint="eastAsia"/>
          <w:b/>
          <w:bCs/>
          <w:lang w:val="en-US" w:eastAsia="zh-CN"/>
        </w:rPr>
        <w:t>requirement</w:t>
      </w:r>
      <w:r w:rsidRPr="00C22E6A">
        <w:rPr>
          <w:b/>
          <w:bCs/>
          <w:lang w:val="en-US" w:eastAsia="zh-CN"/>
        </w:rPr>
        <w:t xml:space="preserve"> confirmed by previous SA3 LS, and considers </w:t>
      </w:r>
      <w:r w:rsidR="003170BA">
        <w:rPr>
          <w:b/>
          <w:bCs/>
          <w:lang w:val="en-US" w:eastAsia="zh-CN"/>
        </w:rPr>
        <w:t>studying</w:t>
      </w:r>
      <w:r w:rsidRPr="00C22E6A">
        <w:rPr>
          <w:b/>
          <w:bCs/>
          <w:lang w:val="en-US" w:eastAsia="zh-CN"/>
        </w:rPr>
        <w:t xml:space="preserve"> corresponding issues/impacts.</w:t>
      </w:r>
      <w:bookmarkEnd w:id="14"/>
    </w:p>
    <w:p w14:paraId="23153997" w14:textId="28EDA22C" w:rsidR="009F2767" w:rsidRPr="00D033E5" w:rsidRDefault="009F7981" w:rsidP="00B06D6B">
      <w:pPr>
        <w:pStyle w:val="af2"/>
        <w:keepNext/>
        <w:keepLines/>
        <w:widowControl w:val="0"/>
        <w:numPr>
          <w:ilvl w:val="1"/>
          <w:numId w:val="3"/>
        </w:numPr>
        <w:tabs>
          <w:tab w:val="num" w:pos="567"/>
        </w:tabs>
        <w:spacing w:before="240" w:after="240" w:line="240" w:lineRule="auto"/>
        <w:ind w:firstLineChars="0"/>
        <w:outlineLvl w:val="1"/>
        <w:rPr>
          <w:rFonts w:eastAsia="微软雅黑"/>
          <w:bCs/>
          <w:iCs/>
          <w:sz w:val="32"/>
          <w:szCs w:val="32"/>
          <w:lang w:val="en-US" w:eastAsia="zh-CN"/>
        </w:rPr>
      </w:pPr>
      <w:r w:rsidRPr="00D033E5">
        <w:rPr>
          <w:rFonts w:eastAsia="微软雅黑"/>
          <w:bCs/>
          <w:iCs/>
          <w:sz w:val="32"/>
          <w:szCs w:val="32"/>
          <w:lang w:val="en-US" w:eastAsia="zh-CN"/>
        </w:rPr>
        <w:t>Feature</w:t>
      </w:r>
      <w:r>
        <w:rPr>
          <w:rFonts w:eastAsia="微软雅黑"/>
          <w:bCs/>
          <w:iCs/>
          <w:sz w:val="32"/>
          <w:szCs w:val="32"/>
          <w:lang w:val="en-US" w:eastAsia="zh-CN"/>
        </w:rPr>
        <w:t>-</w:t>
      </w:r>
      <w:r w:rsidR="005C5A0E" w:rsidRPr="00D033E5">
        <w:rPr>
          <w:rFonts w:eastAsia="微软雅黑"/>
          <w:bCs/>
          <w:iCs/>
          <w:sz w:val="32"/>
          <w:szCs w:val="32"/>
          <w:lang w:val="en-US" w:eastAsia="zh-CN"/>
        </w:rPr>
        <w:t xml:space="preserve">Specific </w:t>
      </w:r>
      <w:r w:rsidRPr="00D033E5">
        <w:rPr>
          <w:rFonts w:eastAsia="微软雅黑"/>
          <w:bCs/>
          <w:iCs/>
          <w:sz w:val="32"/>
          <w:szCs w:val="32"/>
          <w:lang w:val="en-US" w:eastAsia="zh-CN"/>
        </w:rPr>
        <w:t>RRC Enhancements</w:t>
      </w:r>
      <w:r w:rsidRPr="009F7981" w:rsidDel="009F7981">
        <w:rPr>
          <w:rFonts w:eastAsia="微软雅黑"/>
          <w:bCs/>
          <w:iCs/>
          <w:sz w:val="32"/>
          <w:szCs w:val="32"/>
          <w:lang w:val="en-US" w:eastAsia="zh-CN"/>
        </w:rPr>
        <w:t xml:space="preserve"> </w:t>
      </w:r>
    </w:p>
    <w:p w14:paraId="36988DED" w14:textId="22BF06E2" w:rsidR="00E75C5C" w:rsidRPr="00FF3B14" w:rsidRDefault="00B553C1" w:rsidP="00B553C1">
      <w:pPr>
        <w:keepNext/>
        <w:keepLines/>
        <w:widowControl w:val="0"/>
        <w:spacing w:before="240" w:after="240" w:line="240" w:lineRule="auto"/>
        <w:outlineLvl w:val="2"/>
        <w:rPr>
          <w:rFonts w:eastAsia="微软雅黑"/>
          <w:sz w:val="28"/>
          <w:szCs w:val="28"/>
          <w:lang w:val="en-US" w:eastAsia="zh-CN"/>
        </w:rPr>
      </w:pPr>
      <w:r w:rsidRPr="00FF3B14">
        <w:rPr>
          <w:rFonts w:eastAsia="微软雅黑"/>
          <w:sz w:val="28"/>
          <w:szCs w:val="28"/>
          <w:lang w:val="en-US" w:eastAsia="zh-CN"/>
        </w:rPr>
        <w:t xml:space="preserve">2.2.1 </w:t>
      </w:r>
      <w:proofErr w:type="spellStart"/>
      <w:r w:rsidR="00E75C5C" w:rsidRPr="00FF3B14">
        <w:rPr>
          <w:rFonts w:eastAsia="微软雅黑"/>
          <w:sz w:val="28"/>
          <w:szCs w:val="28"/>
          <w:lang w:val="en-US" w:eastAsia="zh-CN"/>
        </w:rPr>
        <w:t>eMBB</w:t>
      </w:r>
      <w:proofErr w:type="spellEnd"/>
      <w:r w:rsidR="00E75C5C" w:rsidRPr="00FF3B14">
        <w:rPr>
          <w:rFonts w:eastAsia="微软雅黑"/>
          <w:sz w:val="28"/>
          <w:szCs w:val="28"/>
          <w:lang w:val="en-US" w:eastAsia="zh-CN"/>
        </w:rPr>
        <w:t xml:space="preserve"> and </w:t>
      </w:r>
      <w:r w:rsidR="000F7A8C">
        <w:rPr>
          <w:rFonts w:eastAsia="微软雅黑"/>
          <w:sz w:val="28"/>
          <w:szCs w:val="28"/>
          <w:lang w:val="en-US" w:eastAsia="zh-CN"/>
        </w:rPr>
        <w:t>6</w:t>
      </w:r>
      <w:r w:rsidR="000F7A8C">
        <w:rPr>
          <w:rFonts w:eastAsia="微软雅黑" w:hint="eastAsia"/>
          <w:sz w:val="28"/>
          <w:szCs w:val="28"/>
          <w:lang w:val="en-US" w:eastAsia="zh-CN"/>
        </w:rPr>
        <w:t>G</w:t>
      </w:r>
      <w:r w:rsidR="000F7A8C">
        <w:rPr>
          <w:rFonts w:eastAsia="微软雅黑"/>
          <w:sz w:val="28"/>
          <w:szCs w:val="28"/>
          <w:lang w:val="en-US" w:eastAsia="zh-CN"/>
        </w:rPr>
        <w:t xml:space="preserve"> </w:t>
      </w:r>
      <w:r w:rsidR="00E75C5C" w:rsidRPr="00FF3B14">
        <w:rPr>
          <w:rFonts w:eastAsia="微软雅黑"/>
          <w:sz w:val="28"/>
          <w:szCs w:val="28"/>
          <w:lang w:val="en-US" w:eastAsia="zh-CN"/>
        </w:rPr>
        <w:t>IoT</w:t>
      </w:r>
    </w:p>
    <w:p w14:paraId="23E111E5" w14:textId="6EAB1096" w:rsidR="002C1C96" w:rsidRPr="005C44C3" w:rsidRDefault="002C1C96" w:rsidP="002C1C96">
      <w:pPr>
        <w:spacing w:before="120" w:after="0"/>
        <w:jc w:val="both"/>
        <w:rPr>
          <w:lang w:eastAsia="zh-CN"/>
        </w:rPr>
      </w:pPr>
      <w:r w:rsidRPr="005C44C3">
        <w:rPr>
          <w:lang w:eastAsia="zh-CN"/>
        </w:rPr>
        <w:t xml:space="preserve">As mentioned in our company paper </w:t>
      </w:r>
      <w:r w:rsidR="00AD4271" w:rsidRPr="005C44C3">
        <w:rPr>
          <w:lang w:eastAsia="zh-CN"/>
        </w:rPr>
        <w:fldChar w:fldCharType="begin"/>
      </w:r>
      <w:r w:rsidR="00AD4271" w:rsidRPr="005C44C3">
        <w:rPr>
          <w:lang w:eastAsia="zh-CN"/>
        </w:rPr>
        <w:instrText xml:space="preserve"> REF _Ref209703067 \r </w:instrText>
      </w:r>
      <w:r w:rsidR="005C44C3" w:rsidRPr="005C44C3">
        <w:rPr>
          <w:lang w:eastAsia="zh-CN"/>
        </w:rPr>
        <w:instrText xml:space="preserve"> \* MERGEFORMAT </w:instrText>
      </w:r>
      <w:r w:rsidR="00AD4271" w:rsidRPr="005C44C3">
        <w:rPr>
          <w:lang w:eastAsia="zh-CN"/>
        </w:rPr>
        <w:fldChar w:fldCharType="separate"/>
      </w:r>
      <w:r w:rsidR="00AD4271" w:rsidRPr="005C44C3">
        <w:rPr>
          <w:lang w:eastAsia="zh-CN"/>
        </w:rPr>
        <w:t>[5]</w:t>
      </w:r>
      <w:r w:rsidR="00AD4271" w:rsidRPr="005C44C3">
        <w:rPr>
          <w:lang w:eastAsia="zh-CN"/>
        </w:rPr>
        <w:fldChar w:fldCharType="end"/>
      </w:r>
      <w:r w:rsidRPr="005C44C3">
        <w:rPr>
          <w:lang w:eastAsia="zh-CN"/>
        </w:rPr>
        <w:t>, i</w:t>
      </w:r>
      <w:r w:rsidRPr="005C44C3">
        <w:t>n the era of 6GR, the mobile system will provide its services to a myriad of devices</w:t>
      </w:r>
      <w:r w:rsidRPr="005C44C3">
        <w:rPr>
          <w:lang w:eastAsia="zh-CN"/>
        </w:rPr>
        <w:t xml:space="preserve">, from low-end IoT devices to high-end advanced </w:t>
      </w:r>
      <w:proofErr w:type="spellStart"/>
      <w:r w:rsidRPr="005C44C3">
        <w:rPr>
          <w:lang w:eastAsia="zh-CN"/>
        </w:rPr>
        <w:t>eMBB</w:t>
      </w:r>
      <w:proofErr w:type="spellEnd"/>
      <w:r w:rsidRPr="005C44C3">
        <w:rPr>
          <w:lang w:eastAsia="zh-CN"/>
        </w:rPr>
        <w:t xml:space="preserve"> devices, and t</w:t>
      </w:r>
      <w:r w:rsidRPr="005C44C3">
        <w:t>he design of 6GR should</w:t>
      </w:r>
      <w:r w:rsidRPr="005C44C3">
        <w:rPr>
          <w:lang w:eastAsia="zh-CN"/>
        </w:rPr>
        <w:t xml:space="preserve"> natively support various device types by a single 6G-RAT as described in SID </w:t>
      </w:r>
      <w:r w:rsidR="00521AE8" w:rsidRPr="005C44C3">
        <w:rPr>
          <w:lang w:eastAsia="zh-CN"/>
        </w:rPr>
        <w:fldChar w:fldCharType="begin"/>
      </w:r>
      <w:r w:rsidR="00521AE8" w:rsidRPr="005C44C3">
        <w:rPr>
          <w:lang w:eastAsia="zh-CN"/>
        </w:rPr>
        <w:instrText xml:space="preserve"> REF _Ref209682241 \r \h </w:instrText>
      </w:r>
      <w:r w:rsidR="005C44C3" w:rsidRPr="005C44C3">
        <w:rPr>
          <w:lang w:eastAsia="zh-CN"/>
        </w:rPr>
        <w:instrText xml:space="preserve"> \* MERGEFORMAT </w:instrText>
      </w:r>
      <w:r w:rsidR="00521AE8" w:rsidRPr="005C44C3">
        <w:rPr>
          <w:lang w:eastAsia="zh-CN"/>
        </w:rPr>
      </w:r>
      <w:r w:rsidR="00521AE8" w:rsidRPr="005C44C3">
        <w:rPr>
          <w:lang w:eastAsia="zh-CN"/>
        </w:rPr>
        <w:fldChar w:fldCharType="separate"/>
      </w:r>
      <w:r w:rsidR="00521AE8" w:rsidRPr="005C44C3">
        <w:rPr>
          <w:lang w:eastAsia="zh-CN"/>
        </w:rPr>
        <w:t>[1]</w:t>
      </w:r>
      <w:r w:rsidR="00521AE8" w:rsidRPr="005C44C3">
        <w:rPr>
          <w:lang w:eastAsia="zh-CN"/>
        </w:rPr>
        <w:fldChar w:fldCharType="end"/>
      </w:r>
      <w:r w:rsidRPr="005C44C3">
        <w:rPr>
          <w:lang w:eastAsia="zh-CN"/>
        </w:rPr>
        <w:t xml:space="preserve">, instead of specifying multiple individual </w:t>
      </w:r>
      <w:r w:rsidR="009310C4">
        <w:rPr>
          <w:rFonts w:hint="eastAsia"/>
          <w:lang w:eastAsia="zh-CN"/>
        </w:rPr>
        <w:t>RATs</w:t>
      </w:r>
      <w:r w:rsidRPr="005C44C3">
        <w:rPr>
          <w:lang w:eastAsia="zh-CN"/>
        </w:rPr>
        <w:t xml:space="preserve"> for different types of devices, like NB-IoT and LTE. </w:t>
      </w:r>
    </w:p>
    <w:p w14:paraId="43BA8354" w14:textId="72784EC3" w:rsidR="009E2297" w:rsidRPr="005C44C3" w:rsidRDefault="002C1C96" w:rsidP="002C1C96">
      <w:pPr>
        <w:spacing w:before="120" w:after="0"/>
        <w:jc w:val="both"/>
        <w:rPr>
          <w:lang w:eastAsia="zh-CN"/>
        </w:rPr>
      </w:pPr>
      <w:r w:rsidRPr="005C44C3">
        <w:rPr>
          <w:lang w:eastAsia="zh-CN"/>
        </w:rPr>
        <w:t xml:space="preserve">To achieve </w:t>
      </w:r>
      <w:r w:rsidR="005F09E3">
        <w:rPr>
          <w:lang w:eastAsia="zh-CN"/>
        </w:rPr>
        <w:t xml:space="preserve">a </w:t>
      </w:r>
      <w:r w:rsidRPr="005C44C3">
        <w:t xml:space="preserve">harmonized </w:t>
      </w:r>
      <w:r w:rsidRPr="005C44C3">
        <w:rPr>
          <w:lang w:eastAsia="zh-CN"/>
        </w:rPr>
        <w:t xml:space="preserve">design for IoT </w:t>
      </w:r>
      <w:r w:rsidR="005F09E3">
        <w:rPr>
          <w:lang w:eastAsia="zh-CN"/>
        </w:rPr>
        <w:t>devices</w:t>
      </w:r>
      <w:r w:rsidRPr="005C44C3">
        <w:rPr>
          <w:lang w:eastAsia="zh-CN"/>
        </w:rPr>
        <w:t xml:space="preserve"> and </w:t>
      </w:r>
      <w:proofErr w:type="spellStart"/>
      <w:r w:rsidRPr="005C44C3">
        <w:rPr>
          <w:lang w:eastAsia="zh-CN"/>
        </w:rPr>
        <w:t>eMBB</w:t>
      </w:r>
      <w:proofErr w:type="spellEnd"/>
      <w:r w:rsidRPr="005C44C3">
        <w:rPr>
          <w:lang w:eastAsia="zh-CN"/>
        </w:rPr>
        <w:t xml:space="preserve"> </w:t>
      </w:r>
      <w:r w:rsidR="005F09E3">
        <w:rPr>
          <w:lang w:eastAsia="zh-CN"/>
        </w:rPr>
        <w:t>devices</w:t>
      </w:r>
      <w:r w:rsidRPr="005C44C3">
        <w:rPr>
          <w:lang w:eastAsia="zh-CN"/>
        </w:rPr>
        <w:t xml:space="preserve">, one issue </w:t>
      </w:r>
      <w:r w:rsidR="005F09E3">
        <w:rPr>
          <w:lang w:eastAsia="zh-CN"/>
        </w:rPr>
        <w:t xml:space="preserve">that </w:t>
      </w:r>
      <w:r w:rsidRPr="005C44C3">
        <w:rPr>
          <w:lang w:eastAsia="zh-CN"/>
        </w:rPr>
        <w:t>needs to be studied is how to transmit configurations/signalling for different device types. In LTE, MIB/SIB transmission is transmitted without continuous repetition, while NB-MIB/NB-SIB with continuous repetition is specified to enable wide coverage for NB</w:t>
      </w:r>
      <w:r w:rsidR="005C44C3">
        <w:rPr>
          <w:lang w:eastAsia="zh-CN"/>
        </w:rPr>
        <w:t>-</w:t>
      </w:r>
      <w:r w:rsidRPr="005C44C3">
        <w:rPr>
          <w:lang w:eastAsia="zh-CN"/>
        </w:rPr>
        <w:t>IoT in a later release</w:t>
      </w:r>
      <w:r w:rsidR="005F09E3">
        <w:rPr>
          <w:lang w:eastAsia="zh-CN"/>
        </w:rPr>
        <w:t>.</w:t>
      </w:r>
      <w:r w:rsidRPr="005C44C3">
        <w:rPr>
          <w:lang w:eastAsia="zh-CN"/>
        </w:rPr>
        <w:t xml:space="preserve"> </w:t>
      </w:r>
      <w:r w:rsidR="005F09E3">
        <w:rPr>
          <w:lang w:eastAsia="zh-CN"/>
        </w:rPr>
        <w:t>H</w:t>
      </w:r>
      <w:r w:rsidRPr="005C44C3">
        <w:rPr>
          <w:lang w:eastAsia="zh-CN"/>
        </w:rPr>
        <w:t xml:space="preserve">owever, this independent system information transmission mechanism is </w:t>
      </w:r>
      <w:r w:rsidR="00BA55C6">
        <w:rPr>
          <w:rFonts w:hint="eastAsia"/>
          <w:lang w:eastAsia="zh-CN"/>
        </w:rPr>
        <w:t>inefficient</w:t>
      </w:r>
      <w:r w:rsidRPr="005C44C3">
        <w:rPr>
          <w:lang w:eastAsia="zh-CN"/>
        </w:rPr>
        <w:t xml:space="preserve">, since some common parameters </w:t>
      </w:r>
      <w:r w:rsidR="009310C4">
        <w:rPr>
          <w:rFonts w:hint="eastAsia"/>
          <w:lang w:eastAsia="zh-CN"/>
        </w:rPr>
        <w:t xml:space="preserve">with </w:t>
      </w:r>
      <w:r w:rsidR="005F09E3">
        <w:rPr>
          <w:lang w:eastAsia="zh-CN"/>
        </w:rPr>
        <w:t xml:space="preserve">the </w:t>
      </w:r>
      <w:r w:rsidR="009310C4">
        <w:rPr>
          <w:rFonts w:hint="eastAsia"/>
          <w:lang w:eastAsia="zh-CN"/>
        </w:rPr>
        <w:t xml:space="preserve">same value </w:t>
      </w:r>
      <w:r w:rsidRPr="005C44C3">
        <w:rPr>
          <w:lang w:eastAsia="zh-CN"/>
        </w:rPr>
        <w:t>are separately configured, e.g.</w:t>
      </w:r>
      <w:r w:rsidR="005F09E3">
        <w:rPr>
          <w:lang w:eastAsia="zh-CN"/>
        </w:rPr>
        <w:t>,</w:t>
      </w:r>
      <w:r w:rsidRPr="005C44C3">
        <w:rPr>
          <w:lang w:eastAsia="zh-CN"/>
        </w:rPr>
        <w:t xml:space="preserve"> cell selection and cell access related info.</w:t>
      </w:r>
      <w:r w:rsidRPr="005C44C3" w:rsidDel="009D6ED6">
        <w:rPr>
          <w:lang w:eastAsia="zh-CN"/>
        </w:rPr>
        <w:t xml:space="preserve"> </w:t>
      </w:r>
      <w:r w:rsidRPr="005C44C3">
        <w:rPr>
          <w:lang w:eastAsia="zh-CN"/>
        </w:rPr>
        <w:t xml:space="preserve">As per the discussion in </w:t>
      </w:r>
      <w:r w:rsidR="005F09E3">
        <w:rPr>
          <w:lang w:eastAsia="zh-CN"/>
        </w:rPr>
        <w:t xml:space="preserve">the </w:t>
      </w:r>
      <w:r w:rsidRPr="005C44C3">
        <w:rPr>
          <w:lang w:eastAsia="zh-CN"/>
        </w:rPr>
        <w:t xml:space="preserve">last RAN1 meeting, the coverage gap for IoT service and </w:t>
      </w:r>
      <w:proofErr w:type="spellStart"/>
      <w:r w:rsidRPr="005C44C3">
        <w:rPr>
          <w:lang w:eastAsia="zh-CN"/>
        </w:rPr>
        <w:t>eMBB</w:t>
      </w:r>
      <w:proofErr w:type="spellEnd"/>
      <w:r w:rsidRPr="005C44C3">
        <w:rPr>
          <w:lang w:eastAsia="zh-CN"/>
        </w:rPr>
        <w:t xml:space="preserve"> service in 6G is at least 10dB, and there is consensus that coverage enhancement is needed for IoT </w:t>
      </w:r>
      <w:r w:rsidR="005F09E3">
        <w:rPr>
          <w:lang w:eastAsia="zh-CN"/>
        </w:rPr>
        <w:t>devices. To</w:t>
      </w:r>
      <w:r w:rsidRPr="005C44C3">
        <w:rPr>
          <w:lang w:eastAsia="zh-CN"/>
        </w:rPr>
        <w:t xml:space="preserve"> achieve this, repetition-based transmission is regarded as the most efficient solution for coverage enhancement will be introduced in 6G</w:t>
      </w:r>
      <w:r w:rsidR="00365B03">
        <w:rPr>
          <w:rFonts w:hint="eastAsia"/>
          <w:lang w:eastAsia="zh-CN"/>
        </w:rPr>
        <w:t>.</w:t>
      </w:r>
      <w:r w:rsidR="00333A42" w:rsidRPr="005C44C3" w:rsidDel="00333A42">
        <w:rPr>
          <w:lang w:eastAsia="zh-CN"/>
        </w:rPr>
        <w:t xml:space="preserve"> </w:t>
      </w:r>
      <w:r w:rsidR="00365B03">
        <w:rPr>
          <w:rFonts w:hint="eastAsia"/>
          <w:lang w:eastAsia="zh-CN"/>
        </w:rPr>
        <w:t>T</w:t>
      </w:r>
      <w:r w:rsidR="00365B03" w:rsidRPr="005C44C3">
        <w:rPr>
          <w:lang w:eastAsia="zh-CN"/>
        </w:rPr>
        <w:t>herefore</w:t>
      </w:r>
      <w:r w:rsidRPr="005C44C3">
        <w:rPr>
          <w:lang w:eastAsia="zh-CN"/>
        </w:rPr>
        <w:t xml:space="preserve">, system information </w:t>
      </w:r>
      <w:r w:rsidRPr="005C44C3">
        <w:rPr>
          <w:lang w:eastAsia="zh-CN"/>
        </w:rPr>
        <w:lastRenderedPageBreak/>
        <w:t xml:space="preserve">transmission with different repetition </w:t>
      </w:r>
      <w:r w:rsidR="005F09E3">
        <w:rPr>
          <w:lang w:eastAsia="zh-CN"/>
        </w:rPr>
        <w:t>numbers</w:t>
      </w:r>
      <w:r w:rsidRPr="005C44C3">
        <w:rPr>
          <w:lang w:eastAsia="zh-CN"/>
        </w:rPr>
        <w:t xml:space="preserve"> for different device </w:t>
      </w:r>
      <w:r w:rsidR="005F09E3">
        <w:rPr>
          <w:lang w:eastAsia="zh-CN"/>
        </w:rPr>
        <w:t>types</w:t>
      </w:r>
      <w:r w:rsidRPr="005C44C3">
        <w:rPr>
          <w:lang w:eastAsia="zh-CN"/>
        </w:rPr>
        <w:t xml:space="preserve"> is needed, which is similar </w:t>
      </w:r>
      <w:r w:rsidR="005F09E3">
        <w:rPr>
          <w:lang w:eastAsia="zh-CN"/>
        </w:rPr>
        <w:t>to</w:t>
      </w:r>
      <w:r w:rsidRPr="005C44C3">
        <w:rPr>
          <w:lang w:eastAsia="zh-CN"/>
        </w:rPr>
        <w:t xml:space="preserve"> </w:t>
      </w:r>
      <w:r w:rsidR="005F09E3">
        <w:rPr>
          <w:lang w:eastAsia="zh-CN"/>
        </w:rPr>
        <w:t xml:space="preserve">that </w:t>
      </w:r>
      <w:r w:rsidRPr="005C44C3">
        <w:rPr>
          <w:lang w:eastAsia="zh-CN"/>
        </w:rPr>
        <w:t>in LTE and NB-IoT</w:t>
      </w:r>
      <w:r w:rsidR="00365B03">
        <w:rPr>
          <w:rFonts w:hint="eastAsia"/>
          <w:lang w:eastAsia="zh-CN"/>
        </w:rPr>
        <w:t>.</w:t>
      </w:r>
      <w:r w:rsidRPr="005C44C3">
        <w:rPr>
          <w:lang w:eastAsia="zh-CN"/>
        </w:rPr>
        <w:t xml:space="preserve"> </w:t>
      </w:r>
      <w:r w:rsidR="00365B03">
        <w:rPr>
          <w:rFonts w:hint="eastAsia"/>
          <w:lang w:eastAsia="zh-CN"/>
        </w:rPr>
        <w:t>However</w:t>
      </w:r>
      <w:r w:rsidRPr="005C44C3">
        <w:rPr>
          <w:lang w:eastAsia="zh-CN"/>
        </w:rPr>
        <w:t xml:space="preserve">, given that the independent system information transmission mechanism defined in LTE and NB-IoT is inefficient, RAN2 </w:t>
      </w:r>
      <w:r w:rsidR="005F09E3">
        <w:rPr>
          <w:lang w:eastAsia="zh-CN"/>
        </w:rPr>
        <w:t>needs</w:t>
      </w:r>
      <w:r w:rsidRPr="005C44C3">
        <w:rPr>
          <w:lang w:eastAsia="zh-CN"/>
        </w:rPr>
        <w:t xml:space="preserve"> </w:t>
      </w:r>
      <w:r w:rsidR="005F09E3">
        <w:rPr>
          <w:lang w:eastAsia="zh-CN"/>
        </w:rPr>
        <w:t xml:space="preserve">to </w:t>
      </w:r>
      <w:r w:rsidRPr="005C44C3">
        <w:rPr>
          <w:lang w:eastAsia="zh-CN"/>
        </w:rPr>
        <w:t>study efficient system information transmission to enable SI repetition and avoid redundant transmission</w:t>
      </w:r>
      <w:r w:rsidR="005F09E3">
        <w:rPr>
          <w:lang w:eastAsia="zh-CN"/>
        </w:rPr>
        <w:t>. For</w:t>
      </w:r>
      <w:r w:rsidRPr="005C44C3">
        <w:rPr>
          <w:lang w:eastAsia="zh-CN"/>
        </w:rPr>
        <w:t xml:space="preserve"> example, the reduction of redundant transmission can be realized by avoiding unnecessary repetition and independent transmission for the common parameters/configuration. </w:t>
      </w:r>
      <w:r w:rsidR="009E2297" w:rsidRPr="005C44C3">
        <w:rPr>
          <w:rFonts w:hint="eastAsia"/>
          <w:lang w:eastAsia="zh-CN"/>
        </w:rPr>
        <w:t xml:space="preserve">One example is illustrated in the following figure, the configurations in SIB1 can be </w:t>
      </w:r>
      <w:r w:rsidR="009E2297" w:rsidRPr="005C44C3">
        <w:rPr>
          <w:lang w:eastAsia="zh-CN"/>
        </w:rPr>
        <w:t>classified</w:t>
      </w:r>
      <w:r w:rsidR="009E2297" w:rsidRPr="005C44C3">
        <w:rPr>
          <w:rFonts w:hint="eastAsia"/>
          <w:lang w:eastAsia="zh-CN"/>
        </w:rPr>
        <w:t xml:space="preserve"> into two parts and </w:t>
      </w:r>
      <w:r w:rsidR="009E2297" w:rsidRPr="005C44C3">
        <w:rPr>
          <w:lang w:eastAsia="zh-CN"/>
        </w:rPr>
        <w:t>transmitted</w:t>
      </w:r>
      <w:r w:rsidR="009E2297" w:rsidRPr="005C44C3">
        <w:rPr>
          <w:rFonts w:hint="eastAsia"/>
          <w:lang w:eastAsia="zh-CN"/>
        </w:rPr>
        <w:t xml:space="preserve"> </w:t>
      </w:r>
      <w:r w:rsidR="009E2297" w:rsidRPr="005C44C3">
        <w:rPr>
          <w:lang w:eastAsia="zh-CN"/>
        </w:rPr>
        <w:t>inde</w:t>
      </w:r>
      <w:r w:rsidR="009E2297" w:rsidRPr="005C44C3">
        <w:rPr>
          <w:rFonts w:hint="eastAsia"/>
          <w:lang w:eastAsia="zh-CN"/>
        </w:rPr>
        <w:t>pendent</w:t>
      </w:r>
      <w:r w:rsidR="009E2297" w:rsidRPr="005C44C3">
        <w:rPr>
          <w:lang w:eastAsia="zh-CN"/>
        </w:rPr>
        <w:t>ly</w:t>
      </w:r>
      <w:r w:rsidR="009E2297" w:rsidRPr="005C44C3">
        <w:rPr>
          <w:rFonts w:hint="eastAsia"/>
          <w:lang w:eastAsia="zh-CN"/>
        </w:rPr>
        <w:t>, i.e.</w:t>
      </w:r>
      <w:r w:rsidR="005F09E3">
        <w:rPr>
          <w:lang w:eastAsia="zh-CN"/>
        </w:rPr>
        <w:t>,</w:t>
      </w:r>
      <w:r w:rsidR="009E2297" w:rsidRPr="005C44C3">
        <w:rPr>
          <w:rFonts w:hint="eastAsia"/>
          <w:lang w:eastAsia="zh-CN"/>
        </w:rPr>
        <w:t xml:space="preserve"> the first part named basic SIB1 which includes the common configurations shared by all devices and is transmitted with repetitions, and the second part named additional SIB1 which includes </w:t>
      </w:r>
      <w:r w:rsidR="009E2297" w:rsidRPr="005C44C3">
        <w:rPr>
          <w:lang w:eastAsia="zh-CN"/>
        </w:rPr>
        <w:t>specific</w:t>
      </w:r>
      <w:r w:rsidR="009E2297" w:rsidRPr="005C44C3">
        <w:rPr>
          <w:rFonts w:hint="eastAsia"/>
          <w:lang w:eastAsia="zh-CN"/>
        </w:rPr>
        <w:t xml:space="preserve"> configurations for </w:t>
      </w:r>
      <w:proofErr w:type="spellStart"/>
      <w:r w:rsidR="009E2297" w:rsidRPr="005C44C3">
        <w:rPr>
          <w:rFonts w:hint="eastAsia"/>
          <w:lang w:eastAsia="zh-CN"/>
        </w:rPr>
        <w:t>eMBB</w:t>
      </w:r>
      <w:proofErr w:type="spellEnd"/>
      <w:r w:rsidR="009E2297" w:rsidRPr="005C44C3">
        <w:rPr>
          <w:rFonts w:hint="eastAsia"/>
          <w:lang w:eastAsia="zh-CN"/>
        </w:rPr>
        <w:t xml:space="preserve"> device only and is transmitted without repetition or less repetitions. From UE </w:t>
      </w:r>
      <w:r w:rsidR="009E2297" w:rsidRPr="005C44C3">
        <w:rPr>
          <w:lang w:eastAsia="zh-CN"/>
        </w:rPr>
        <w:t>perspective</w:t>
      </w:r>
      <w:r w:rsidR="009E2297" w:rsidRPr="005C44C3">
        <w:rPr>
          <w:rFonts w:hint="eastAsia"/>
          <w:lang w:eastAsia="zh-CN"/>
        </w:rPr>
        <w:t>, IoT device can read basic SIB1 only</w:t>
      </w:r>
      <w:r w:rsidR="005F09E3">
        <w:rPr>
          <w:lang w:eastAsia="zh-CN"/>
        </w:rPr>
        <w:t>,</w:t>
      </w:r>
      <w:r w:rsidR="009E2297" w:rsidRPr="005C44C3">
        <w:rPr>
          <w:rFonts w:hint="eastAsia"/>
          <w:lang w:eastAsia="zh-CN"/>
        </w:rPr>
        <w:t xml:space="preserve"> while </w:t>
      </w:r>
      <w:proofErr w:type="spellStart"/>
      <w:r w:rsidR="009E2297" w:rsidRPr="005C44C3">
        <w:rPr>
          <w:rFonts w:hint="eastAsia"/>
          <w:lang w:eastAsia="zh-CN"/>
        </w:rPr>
        <w:t>eMBB</w:t>
      </w:r>
      <w:proofErr w:type="spellEnd"/>
      <w:r w:rsidR="009E2297" w:rsidRPr="005C44C3">
        <w:rPr>
          <w:rFonts w:hint="eastAsia"/>
          <w:lang w:eastAsia="zh-CN"/>
        </w:rPr>
        <w:t xml:space="preserve"> device need</w:t>
      </w:r>
      <w:r w:rsidR="00EE3870">
        <w:rPr>
          <w:lang w:eastAsia="zh-CN"/>
        </w:rPr>
        <w:t>s</w:t>
      </w:r>
      <w:r w:rsidR="009E2297" w:rsidRPr="005C44C3">
        <w:rPr>
          <w:rFonts w:hint="eastAsia"/>
          <w:lang w:eastAsia="zh-CN"/>
        </w:rPr>
        <w:t xml:space="preserve"> </w:t>
      </w:r>
      <w:r w:rsidR="00EE3870">
        <w:rPr>
          <w:lang w:eastAsia="zh-CN"/>
        </w:rPr>
        <w:t xml:space="preserve">to </w:t>
      </w:r>
      <w:r w:rsidR="009E2297" w:rsidRPr="005C44C3">
        <w:rPr>
          <w:rFonts w:hint="eastAsia"/>
          <w:lang w:eastAsia="zh-CN"/>
        </w:rPr>
        <w:t>read both basic SIB1 and additional SIB1 and combine them.</w:t>
      </w:r>
    </w:p>
    <w:p w14:paraId="6DB0700E" w14:textId="31B5D220" w:rsidR="009C0DDB" w:rsidRDefault="005F09E3" w:rsidP="009C0DDB">
      <w:pPr>
        <w:keepNext/>
        <w:spacing w:before="120" w:after="0"/>
        <w:jc w:val="center"/>
      </w:pPr>
      <w:r>
        <w:object w:dxaOrig="7481" w:dyaOrig="3941" w14:anchorId="38970CD9">
          <v:shape id="_x0000_i1026" type="#_x0000_t75" style="width:373.65pt;height:196.85pt" o:ole="">
            <v:imagedata r:id="rId16" o:title=""/>
          </v:shape>
          <o:OLEObject Type="Embed" ProgID="Visio.Drawing.15" ShapeID="_x0000_i1026" DrawAspect="Content" ObjectID="_1820864382" r:id="rId17"/>
        </w:object>
      </w:r>
    </w:p>
    <w:p w14:paraId="5AD287A1" w14:textId="1E76DD01" w:rsidR="009E2297" w:rsidRPr="008E1513" w:rsidRDefault="009C0DDB" w:rsidP="009C0DDB">
      <w:pPr>
        <w:pStyle w:val="af9"/>
        <w:jc w:val="center"/>
        <w:rPr>
          <w:rFonts w:ascii="Arial" w:eastAsiaTheme="minorEastAsia" w:hAnsi="Arial" w:cs="Arial"/>
          <w:b/>
          <w:bCs/>
          <w:lang w:eastAsia="zh-CN"/>
        </w:rPr>
      </w:pPr>
      <w:r w:rsidRPr="008E1513">
        <w:rPr>
          <w:rFonts w:ascii="Arial" w:eastAsiaTheme="minorEastAsia" w:hAnsi="Arial" w:cs="Arial"/>
          <w:b/>
          <w:bCs/>
          <w:lang w:eastAsia="zh-CN"/>
        </w:rPr>
        <w:t xml:space="preserve">Figure </w:t>
      </w:r>
      <w:r w:rsidRPr="008E1513">
        <w:rPr>
          <w:rFonts w:ascii="Arial" w:eastAsiaTheme="minorEastAsia" w:hAnsi="Arial" w:cs="Arial"/>
          <w:b/>
          <w:bCs/>
          <w:lang w:eastAsia="zh-CN"/>
        </w:rPr>
        <w:fldChar w:fldCharType="begin"/>
      </w:r>
      <w:r w:rsidRPr="009C0DDB">
        <w:rPr>
          <w:rFonts w:ascii="Times New Roman" w:eastAsiaTheme="minorEastAsia" w:hAnsi="Times New Roman" w:cs="Times New Roman"/>
          <w:b/>
          <w:lang w:eastAsia="zh-CN"/>
        </w:rPr>
        <w:instrText xml:space="preserve"> SEQ Figure \* ARABIC </w:instrText>
      </w:r>
      <w:r w:rsidRPr="008E1513">
        <w:rPr>
          <w:rFonts w:ascii="Arial" w:eastAsiaTheme="minorEastAsia" w:hAnsi="Arial" w:cs="Arial"/>
          <w:b/>
          <w:bCs/>
          <w:lang w:eastAsia="zh-CN"/>
        </w:rPr>
        <w:fldChar w:fldCharType="separate"/>
      </w:r>
      <w:r w:rsidR="00E932CF">
        <w:rPr>
          <w:rFonts w:ascii="Times New Roman" w:eastAsiaTheme="minorEastAsia" w:hAnsi="Times New Roman" w:cs="Times New Roman"/>
          <w:b/>
          <w:lang w:eastAsia="zh-CN"/>
        </w:rPr>
        <w:t>3</w:t>
      </w:r>
      <w:r w:rsidRPr="008E1513">
        <w:rPr>
          <w:rFonts w:ascii="Arial" w:eastAsiaTheme="minorEastAsia" w:hAnsi="Arial" w:cs="Arial"/>
          <w:b/>
          <w:bCs/>
          <w:lang w:eastAsia="zh-CN"/>
        </w:rPr>
        <w:fldChar w:fldCharType="end"/>
      </w:r>
      <w:r w:rsidR="0067181A" w:rsidRPr="008E1513">
        <w:rPr>
          <w:rFonts w:ascii="Arial" w:eastAsiaTheme="minorEastAsia" w:hAnsi="Arial" w:cs="Arial"/>
          <w:b/>
          <w:bCs/>
          <w:lang w:eastAsia="zh-CN"/>
        </w:rPr>
        <w:t>:</w:t>
      </w:r>
      <w:r w:rsidRPr="008E1513">
        <w:rPr>
          <w:rFonts w:ascii="Arial" w:eastAsiaTheme="minorEastAsia" w:hAnsi="Arial" w:cs="Arial"/>
          <w:b/>
          <w:bCs/>
          <w:lang w:eastAsia="zh-CN"/>
        </w:rPr>
        <w:t xml:space="preserve"> Illustration of </w:t>
      </w:r>
      <w:r w:rsidR="00E73122" w:rsidRPr="008E1513">
        <w:rPr>
          <w:rFonts w:ascii="Arial" w:eastAsiaTheme="minorEastAsia" w:hAnsi="Arial" w:cs="Arial"/>
          <w:b/>
          <w:bCs/>
          <w:lang w:eastAsia="zh-CN"/>
        </w:rPr>
        <w:t>essential</w:t>
      </w:r>
      <w:r w:rsidR="009D6ED6" w:rsidRPr="008E1513">
        <w:rPr>
          <w:rFonts w:ascii="Arial" w:eastAsiaTheme="minorEastAsia" w:hAnsi="Arial" w:cs="Arial"/>
          <w:b/>
          <w:bCs/>
          <w:lang w:eastAsia="zh-CN"/>
        </w:rPr>
        <w:t xml:space="preserve"> SI</w:t>
      </w:r>
      <w:r w:rsidRPr="008E1513">
        <w:rPr>
          <w:rFonts w:ascii="Arial" w:eastAsiaTheme="minorEastAsia" w:hAnsi="Arial" w:cs="Arial"/>
          <w:b/>
          <w:bCs/>
          <w:lang w:eastAsia="zh-CN"/>
        </w:rPr>
        <w:t xml:space="preserve"> transmission for diverse device types</w:t>
      </w:r>
    </w:p>
    <w:p w14:paraId="7DF8D20B" w14:textId="255762E8" w:rsidR="002C1C96" w:rsidRDefault="002C1C96" w:rsidP="002C1C96">
      <w:pPr>
        <w:spacing w:before="120" w:after="0"/>
        <w:jc w:val="both"/>
        <w:rPr>
          <w:szCs w:val="21"/>
          <w:lang w:eastAsia="zh-CN"/>
        </w:rPr>
      </w:pPr>
      <w:r w:rsidRPr="00FF3B14">
        <w:rPr>
          <w:lang w:eastAsia="zh-CN"/>
        </w:rPr>
        <w:t xml:space="preserve">Moreover, </w:t>
      </w:r>
      <w:r w:rsidRPr="00FF3B14">
        <w:rPr>
          <w:szCs w:val="21"/>
          <w:lang w:eastAsia="zh-CN"/>
        </w:rPr>
        <w:t xml:space="preserve">congestion </w:t>
      </w:r>
      <w:r w:rsidRPr="00FF3B14">
        <w:rPr>
          <w:lang w:eastAsia="zh-CN"/>
        </w:rPr>
        <w:t>control with the consideration of different coverage targets to support different device types also need</w:t>
      </w:r>
      <w:r w:rsidR="00EE3870">
        <w:rPr>
          <w:lang w:eastAsia="zh-CN"/>
        </w:rPr>
        <w:t>s</w:t>
      </w:r>
      <w:r w:rsidRPr="00FF3B14">
        <w:rPr>
          <w:lang w:eastAsia="zh-CN"/>
        </w:rPr>
        <w:t xml:space="preserve"> to be studied. In NR,</w:t>
      </w:r>
      <w:r w:rsidR="00365B03">
        <w:rPr>
          <w:rFonts w:hint="eastAsia"/>
          <w:lang w:eastAsia="zh-CN"/>
        </w:rPr>
        <w:t xml:space="preserve"> besides cell barring </w:t>
      </w:r>
      <w:r w:rsidR="00365B03" w:rsidRPr="00FF3B14">
        <w:rPr>
          <w:lang w:eastAsia="zh-CN"/>
        </w:rPr>
        <w:t>indicated by MIB and SIB</w:t>
      </w:r>
      <w:proofErr w:type="gramStart"/>
      <w:r w:rsidR="00365B03" w:rsidRPr="00FF3B14">
        <w:rPr>
          <w:lang w:eastAsia="zh-CN"/>
        </w:rPr>
        <w:t>1</w:t>
      </w:r>
      <w:r w:rsidR="00365B03">
        <w:rPr>
          <w:rFonts w:hint="eastAsia"/>
          <w:lang w:eastAsia="zh-CN"/>
        </w:rPr>
        <w:t xml:space="preserve">, </w:t>
      </w:r>
      <w:r w:rsidRPr="00FF3B14">
        <w:rPr>
          <w:lang w:eastAsia="zh-CN"/>
        </w:rPr>
        <w:t xml:space="preserve"> unified</w:t>
      </w:r>
      <w:proofErr w:type="gramEnd"/>
      <w:r w:rsidRPr="00FF3B14">
        <w:rPr>
          <w:lang w:eastAsia="zh-CN"/>
        </w:rPr>
        <w:t xml:space="preserve"> access control</w:t>
      </w:r>
      <w:r w:rsidR="00E73122">
        <w:rPr>
          <w:lang w:eastAsia="zh-CN"/>
        </w:rPr>
        <w:t>,</w:t>
      </w:r>
      <w:r w:rsidRPr="00FF3B14">
        <w:rPr>
          <w:lang w:eastAsia="zh-CN"/>
        </w:rPr>
        <w:t xml:space="preserve"> </w:t>
      </w:r>
      <w:r w:rsidR="00365B03">
        <w:rPr>
          <w:rFonts w:hint="eastAsia"/>
          <w:lang w:eastAsia="zh-CN"/>
        </w:rPr>
        <w:t xml:space="preserve">which is </w:t>
      </w:r>
      <w:r w:rsidRPr="00FF3B14">
        <w:rPr>
          <w:lang w:eastAsia="zh-CN"/>
        </w:rPr>
        <w:t>based on access identity and access category</w:t>
      </w:r>
      <w:r w:rsidR="00E73122">
        <w:rPr>
          <w:lang w:eastAsia="zh-CN"/>
        </w:rPr>
        <w:t>,</w:t>
      </w:r>
      <w:r w:rsidRPr="00FF3B14">
        <w:rPr>
          <w:lang w:eastAsia="zh-CN"/>
        </w:rPr>
        <w:t xml:space="preserve"> </w:t>
      </w:r>
      <w:r w:rsidR="00365B03">
        <w:rPr>
          <w:rFonts w:hint="eastAsia"/>
          <w:lang w:eastAsia="zh-CN"/>
        </w:rPr>
        <w:t>is also</w:t>
      </w:r>
      <w:r w:rsidRPr="00FF3B14">
        <w:rPr>
          <w:lang w:eastAsia="zh-CN"/>
        </w:rPr>
        <w:t xml:space="preserve"> specified to achieve congestion control</w:t>
      </w:r>
      <w:r w:rsidR="00E73122">
        <w:rPr>
          <w:lang w:eastAsia="zh-CN"/>
        </w:rPr>
        <w:t>.</w:t>
      </w:r>
      <w:r w:rsidRPr="00FF3B14">
        <w:rPr>
          <w:lang w:eastAsia="zh-CN"/>
        </w:rPr>
        <w:t xml:space="preserve"> </w:t>
      </w:r>
      <w:r w:rsidR="00E73122">
        <w:rPr>
          <w:lang w:eastAsia="zh-CN"/>
        </w:rPr>
        <w:t>H</w:t>
      </w:r>
      <w:r w:rsidRPr="00FF3B14">
        <w:rPr>
          <w:lang w:eastAsia="zh-CN"/>
        </w:rPr>
        <w:t xml:space="preserve">owever, neither the UAC nor the cell bar mechanism has considered coverage level. In contrast, UE </w:t>
      </w:r>
      <w:r w:rsidR="00E73122">
        <w:rPr>
          <w:lang w:eastAsia="zh-CN"/>
        </w:rPr>
        <w:t>category-based</w:t>
      </w:r>
      <w:r w:rsidRPr="00FF3B14">
        <w:rPr>
          <w:lang w:eastAsia="zh-CN"/>
        </w:rPr>
        <w:t xml:space="preserve"> and CE level-based Cell Barring </w:t>
      </w:r>
      <w:r w:rsidR="00EE3870">
        <w:rPr>
          <w:rFonts w:hint="eastAsia"/>
          <w:lang w:eastAsia="zh-CN"/>
        </w:rPr>
        <w:t>are</w:t>
      </w:r>
      <w:r w:rsidRPr="00FF3B14">
        <w:rPr>
          <w:lang w:eastAsia="zh-CN"/>
        </w:rPr>
        <w:t xml:space="preserve"> introduced to </w:t>
      </w:r>
      <w:r w:rsidRPr="00FF3B14">
        <w:rPr>
          <w:szCs w:val="21"/>
          <w:lang w:eastAsia="zh-CN"/>
        </w:rPr>
        <w:t>i</w:t>
      </w:r>
      <w:r w:rsidRPr="00FF3B14">
        <w:rPr>
          <w:szCs w:val="21"/>
        </w:rPr>
        <w:t>mprove access/load control</w:t>
      </w:r>
      <w:r w:rsidRPr="00FF3B14">
        <w:rPr>
          <w:szCs w:val="21"/>
          <w:lang w:eastAsia="zh-CN"/>
        </w:rPr>
        <w:t xml:space="preserve"> in NB-IoT. As mentioned above, there is </w:t>
      </w:r>
      <w:r w:rsidR="00E73122">
        <w:rPr>
          <w:szCs w:val="21"/>
          <w:lang w:eastAsia="zh-CN"/>
        </w:rPr>
        <w:t xml:space="preserve">a </w:t>
      </w:r>
      <w:r w:rsidRPr="00FF3B14">
        <w:rPr>
          <w:szCs w:val="21"/>
          <w:lang w:eastAsia="zh-CN"/>
        </w:rPr>
        <w:t xml:space="preserve">large coverage gap for the </w:t>
      </w:r>
      <w:proofErr w:type="spellStart"/>
      <w:r w:rsidRPr="00FF3B14">
        <w:rPr>
          <w:szCs w:val="21"/>
          <w:lang w:eastAsia="zh-CN"/>
        </w:rPr>
        <w:t>eMBB</w:t>
      </w:r>
      <w:proofErr w:type="spellEnd"/>
      <w:r w:rsidRPr="00FF3B14">
        <w:rPr>
          <w:szCs w:val="21"/>
          <w:lang w:eastAsia="zh-CN"/>
        </w:rPr>
        <w:t xml:space="preserve"> and IoT coverage target, i.e.</w:t>
      </w:r>
      <w:r w:rsidR="00E73122">
        <w:rPr>
          <w:szCs w:val="21"/>
          <w:lang w:eastAsia="zh-CN"/>
        </w:rPr>
        <w:t>,</w:t>
      </w:r>
      <w:r w:rsidRPr="00FF3B14">
        <w:rPr>
          <w:szCs w:val="21"/>
          <w:lang w:eastAsia="zh-CN"/>
        </w:rPr>
        <w:t xml:space="preserve"> there </w:t>
      </w:r>
      <w:r w:rsidR="00B87F6B">
        <w:rPr>
          <w:rFonts w:hint="eastAsia"/>
          <w:szCs w:val="21"/>
          <w:lang w:eastAsia="zh-CN"/>
        </w:rPr>
        <w:t>are</w:t>
      </w:r>
      <w:r w:rsidRPr="00FF3B14">
        <w:rPr>
          <w:szCs w:val="21"/>
          <w:lang w:eastAsia="zh-CN"/>
        </w:rPr>
        <w:t xml:space="preserve"> multiple coverage level</w:t>
      </w:r>
      <w:r w:rsidR="00EE3870">
        <w:rPr>
          <w:rFonts w:hint="eastAsia"/>
          <w:szCs w:val="21"/>
          <w:lang w:eastAsia="zh-CN"/>
        </w:rPr>
        <w:t>s</w:t>
      </w:r>
      <w:r w:rsidRPr="00FF3B14">
        <w:rPr>
          <w:szCs w:val="21"/>
          <w:lang w:eastAsia="zh-CN"/>
        </w:rPr>
        <w:t xml:space="preserve">, so the coverage level-based congestion control can be considered in 6G system design. Different from NB-IoT, which only </w:t>
      </w:r>
      <w:r w:rsidR="00E73122">
        <w:rPr>
          <w:szCs w:val="21"/>
          <w:lang w:eastAsia="zh-CN"/>
        </w:rPr>
        <w:t>considers</w:t>
      </w:r>
      <w:r w:rsidRPr="00FF3B14">
        <w:rPr>
          <w:szCs w:val="21"/>
          <w:lang w:eastAsia="zh-CN"/>
        </w:rPr>
        <w:t xml:space="preserve"> coverage level-based cell bar, RAN2 also </w:t>
      </w:r>
      <w:r w:rsidR="00E73122">
        <w:rPr>
          <w:szCs w:val="21"/>
          <w:lang w:eastAsia="zh-CN"/>
        </w:rPr>
        <w:t>needs</w:t>
      </w:r>
      <w:r w:rsidRPr="00FF3B14">
        <w:rPr>
          <w:szCs w:val="21"/>
          <w:lang w:eastAsia="zh-CN"/>
        </w:rPr>
        <w:t xml:space="preserve"> </w:t>
      </w:r>
      <w:r w:rsidR="00E73122">
        <w:rPr>
          <w:szCs w:val="21"/>
          <w:lang w:eastAsia="zh-CN"/>
        </w:rPr>
        <w:t xml:space="preserve">to </w:t>
      </w:r>
      <w:r w:rsidRPr="00FF3B14">
        <w:rPr>
          <w:szCs w:val="21"/>
          <w:lang w:eastAsia="zh-CN"/>
        </w:rPr>
        <w:t>study coverage level-based UAC for congestion control, which is more friendly compared with cell bar. For example, as mentioned in our company paper</w:t>
      </w:r>
      <w:r w:rsidR="00622434" w:rsidRPr="005C44C3">
        <w:rPr>
          <w:lang w:eastAsia="zh-CN"/>
        </w:rPr>
        <w:fldChar w:fldCharType="begin"/>
      </w:r>
      <w:r w:rsidR="00622434" w:rsidRPr="005C44C3">
        <w:rPr>
          <w:lang w:eastAsia="zh-CN"/>
        </w:rPr>
        <w:instrText xml:space="preserve"> REF _Ref209703067 \r  \* MERGEFORMAT </w:instrText>
      </w:r>
      <w:r w:rsidR="00622434" w:rsidRPr="005C44C3">
        <w:rPr>
          <w:lang w:eastAsia="zh-CN"/>
        </w:rPr>
        <w:fldChar w:fldCharType="separate"/>
      </w:r>
      <w:r w:rsidR="00AE35B6">
        <w:rPr>
          <w:lang w:eastAsia="zh-CN"/>
        </w:rPr>
        <w:t>[5]</w:t>
      </w:r>
      <w:r w:rsidR="00622434" w:rsidRPr="005C44C3">
        <w:rPr>
          <w:lang w:eastAsia="zh-CN"/>
        </w:rPr>
        <w:fldChar w:fldCharType="end"/>
      </w:r>
      <w:r w:rsidRPr="00FF3B14">
        <w:rPr>
          <w:szCs w:val="21"/>
          <w:lang w:eastAsia="zh-CN"/>
        </w:rPr>
        <w:t xml:space="preserve">, deep coverage is regarded as one of the common features, and the </w:t>
      </w:r>
      <w:proofErr w:type="spellStart"/>
      <w:r w:rsidRPr="00FF3B14">
        <w:rPr>
          <w:szCs w:val="21"/>
          <w:lang w:eastAsia="zh-CN"/>
        </w:rPr>
        <w:t>eMBB</w:t>
      </w:r>
      <w:proofErr w:type="spellEnd"/>
      <w:r w:rsidRPr="00FF3B14">
        <w:rPr>
          <w:szCs w:val="21"/>
          <w:lang w:eastAsia="zh-CN"/>
        </w:rPr>
        <w:t xml:space="preserve"> device may utilize this feature when it is in poor coverage. If </w:t>
      </w:r>
      <w:proofErr w:type="gramStart"/>
      <w:r w:rsidRPr="00FF3B14">
        <w:rPr>
          <w:i/>
          <w:iCs/>
          <w:szCs w:val="21"/>
          <w:lang w:eastAsia="zh-CN"/>
        </w:rPr>
        <w:t>Barred</w:t>
      </w:r>
      <w:proofErr w:type="gramEnd"/>
      <w:r w:rsidRPr="00FF3B14">
        <w:rPr>
          <w:szCs w:val="21"/>
          <w:lang w:eastAsia="zh-CN"/>
        </w:rPr>
        <w:t xml:space="preserve"> is indicated for the corresponding coverage level of an </w:t>
      </w:r>
      <w:proofErr w:type="spellStart"/>
      <w:r w:rsidRPr="00FF3B14">
        <w:rPr>
          <w:szCs w:val="21"/>
          <w:lang w:eastAsia="zh-CN"/>
        </w:rPr>
        <w:t>eMBB</w:t>
      </w:r>
      <w:proofErr w:type="spellEnd"/>
      <w:r w:rsidRPr="00FF3B14">
        <w:rPr>
          <w:szCs w:val="21"/>
          <w:lang w:eastAsia="zh-CN"/>
        </w:rPr>
        <w:t xml:space="preserve"> UE in poor coverage, </w:t>
      </w:r>
      <w:r w:rsidR="00E73122">
        <w:rPr>
          <w:szCs w:val="21"/>
          <w:lang w:eastAsia="zh-CN"/>
        </w:rPr>
        <w:t>the</w:t>
      </w:r>
      <w:r w:rsidRPr="00FF3B14">
        <w:rPr>
          <w:szCs w:val="21"/>
          <w:lang w:eastAsia="zh-CN"/>
        </w:rPr>
        <w:t xml:space="preserve"> </w:t>
      </w:r>
      <w:proofErr w:type="spellStart"/>
      <w:r w:rsidRPr="00FF3B14">
        <w:rPr>
          <w:szCs w:val="21"/>
          <w:lang w:eastAsia="zh-CN"/>
        </w:rPr>
        <w:t>eMBB</w:t>
      </w:r>
      <w:proofErr w:type="spellEnd"/>
      <w:r w:rsidRPr="00FF3B14">
        <w:rPr>
          <w:szCs w:val="21"/>
          <w:lang w:eastAsia="zh-CN"/>
        </w:rPr>
        <w:t xml:space="preserve"> UE cannot access this cell for a long time</w:t>
      </w:r>
      <w:r w:rsidR="00E73122">
        <w:rPr>
          <w:szCs w:val="21"/>
          <w:lang w:eastAsia="zh-CN"/>
        </w:rPr>
        <w:t>.</w:t>
      </w:r>
      <w:r w:rsidRPr="00FF3B14">
        <w:rPr>
          <w:szCs w:val="21"/>
          <w:lang w:eastAsia="zh-CN"/>
        </w:rPr>
        <w:t xml:space="preserve"> </w:t>
      </w:r>
      <w:r w:rsidR="00E73122">
        <w:rPr>
          <w:szCs w:val="21"/>
          <w:lang w:eastAsia="zh-CN"/>
        </w:rPr>
        <w:t>I</w:t>
      </w:r>
      <w:r w:rsidRPr="00FF3B14">
        <w:rPr>
          <w:szCs w:val="21"/>
          <w:lang w:eastAsia="zh-CN"/>
        </w:rPr>
        <w:t>n contrast, there is still a probability to access this cell via UAC mechanism, since the UAC mechanism is based on access probability and access prohibit timer.</w:t>
      </w:r>
    </w:p>
    <w:p w14:paraId="197DCA9B" w14:textId="472619D6" w:rsidR="009661E7" w:rsidRPr="00902448" w:rsidRDefault="009661E7" w:rsidP="005B5C4B">
      <w:pPr>
        <w:pStyle w:val="af2"/>
        <w:numPr>
          <w:ilvl w:val="0"/>
          <w:numId w:val="27"/>
        </w:numPr>
        <w:spacing w:after="0"/>
        <w:ind w:left="0" w:firstLineChars="0" w:firstLine="0"/>
        <w:jc w:val="both"/>
        <w:rPr>
          <w:b/>
          <w:bCs/>
          <w:lang w:val="en-US" w:eastAsia="zh-CN"/>
        </w:rPr>
      </w:pPr>
      <w:bookmarkStart w:id="15" w:name="_Ref209593752"/>
      <w:r w:rsidRPr="00902448">
        <w:rPr>
          <w:b/>
          <w:bCs/>
          <w:lang w:val="en-US" w:eastAsia="zh-CN"/>
        </w:rPr>
        <w:t xml:space="preserve">Study </w:t>
      </w:r>
      <w:r w:rsidR="00E73122">
        <w:rPr>
          <w:b/>
          <w:bCs/>
          <w:lang w:val="en-US" w:eastAsia="zh-CN"/>
        </w:rPr>
        <w:t xml:space="preserve">a </w:t>
      </w:r>
      <w:r w:rsidRPr="00902448">
        <w:rPr>
          <w:b/>
          <w:bCs/>
          <w:lang w:val="en-US" w:eastAsia="zh-CN"/>
        </w:rPr>
        <w:t xml:space="preserve">harmonized design for various device types with different </w:t>
      </w:r>
      <w:r w:rsidR="00750FB5" w:rsidRPr="00902448">
        <w:rPr>
          <w:b/>
          <w:bCs/>
          <w:lang w:val="en-US" w:eastAsia="zh-CN"/>
        </w:rPr>
        <w:t xml:space="preserve">target </w:t>
      </w:r>
      <w:r w:rsidRPr="00902448">
        <w:rPr>
          <w:b/>
          <w:bCs/>
          <w:lang w:val="en-US" w:eastAsia="zh-CN"/>
        </w:rPr>
        <w:t>coverage</w:t>
      </w:r>
      <w:r w:rsidR="00E73122">
        <w:rPr>
          <w:b/>
          <w:bCs/>
          <w:lang w:val="en-US" w:eastAsia="zh-CN"/>
        </w:rPr>
        <w:t>,</w:t>
      </w:r>
      <w:r w:rsidRPr="00902448">
        <w:rPr>
          <w:b/>
          <w:bCs/>
          <w:lang w:val="en-US" w:eastAsia="zh-CN"/>
        </w:rPr>
        <w:t xml:space="preserve"> considering </w:t>
      </w:r>
      <w:r w:rsidR="00E73122">
        <w:rPr>
          <w:b/>
          <w:bCs/>
          <w:lang w:val="en-US" w:eastAsia="zh-CN"/>
        </w:rPr>
        <w:t xml:space="preserve">the </w:t>
      </w:r>
      <w:r w:rsidRPr="00902448">
        <w:rPr>
          <w:b/>
          <w:bCs/>
          <w:lang w:val="en-US" w:eastAsia="zh-CN"/>
        </w:rPr>
        <w:t>following aspects:</w:t>
      </w:r>
      <w:bookmarkEnd w:id="15"/>
    </w:p>
    <w:p w14:paraId="09D2527C" w14:textId="72EA17D3" w:rsidR="009661E7" w:rsidRPr="00902448" w:rsidRDefault="009661E7" w:rsidP="005B5C4B">
      <w:pPr>
        <w:pStyle w:val="af2"/>
        <w:numPr>
          <w:ilvl w:val="0"/>
          <w:numId w:val="29"/>
        </w:numPr>
        <w:spacing w:after="0"/>
        <w:ind w:firstLineChars="0"/>
        <w:jc w:val="both"/>
        <w:rPr>
          <w:b/>
          <w:bCs/>
          <w:lang w:val="en-US" w:eastAsia="zh-CN"/>
        </w:rPr>
      </w:pPr>
      <w:r w:rsidRPr="00902448">
        <w:rPr>
          <w:b/>
          <w:bCs/>
          <w:iCs/>
          <w:lang w:eastAsia="zh-CN"/>
        </w:rPr>
        <w:t>Signalling efficient system information transmission to avoid redundant transmission</w:t>
      </w:r>
      <w:r w:rsidR="00C66748" w:rsidRPr="00902448">
        <w:rPr>
          <w:b/>
          <w:bCs/>
          <w:iCs/>
          <w:lang w:eastAsia="zh-CN"/>
        </w:rPr>
        <w:t>, e.g.</w:t>
      </w:r>
      <w:r w:rsidR="00E73122">
        <w:rPr>
          <w:b/>
          <w:bCs/>
          <w:iCs/>
          <w:lang w:eastAsia="zh-CN"/>
        </w:rPr>
        <w:t>,</w:t>
      </w:r>
      <w:r w:rsidR="00C66748" w:rsidRPr="00902448">
        <w:rPr>
          <w:b/>
          <w:bCs/>
          <w:iCs/>
          <w:lang w:eastAsia="zh-CN"/>
        </w:rPr>
        <w:t xml:space="preserve"> </w:t>
      </w:r>
      <w:r w:rsidR="0069371C" w:rsidRPr="00902448">
        <w:rPr>
          <w:b/>
          <w:bCs/>
          <w:iCs/>
          <w:lang w:eastAsia="zh-CN"/>
        </w:rPr>
        <w:t xml:space="preserve">common configurations </w:t>
      </w:r>
      <w:r w:rsidR="00080086" w:rsidRPr="00902448">
        <w:rPr>
          <w:rFonts w:hint="eastAsia"/>
          <w:b/>
          <w:bCs/>
          <w:iCs/>
          <w:lang w:eastAsia="zh-CN"/>
        </w:rPr>
        <w:t>in SIB1 which are</w:t>
      </w:r>
      <w:r w:rsidR="0069371C" w:rsidRPr="00902448">
        <w:rPr>
          <w:b/>
          <w:bCs/>
          <w:iCs/>
          <w:lang w:eastAsia="zh-CN"/>
        </w:rPr>
        <w:t xml:space="preserve"> </w:t>
      </w:r>
      <w:r w:rsidR="00080086" w:rsidRPr="00902448">
        <w:rPr>
          <w:rFonts w:hint="eastAsia"/>
          <w:b/>
          <w:bCs/>
          <w:iCs/>
          <w:lang w:eastAsia="zh-CN"/>
        </w:rPr>
        <w:t xml:space="preserve">shared by </w:t>
      </w:r>
      <w:r w:rsidR="0069371C" w:rsidRPr="00902448">
        <w:rPr>
          <w:b/>
          <w:bCs/>
          <w:iCs/>
          <w:lang w:eastAsia="zh-CN"/>
        </w:rPr>
        <w:t xml:space="preserve">different device types </w:t>
      </w:r>
      <w:r w:rsidR="00080086" w:rsidRPr="00902448">
        <w:rPr>
          <w:rFonts w:hint="eastAsia"/>
          <w:b/>
          <w:bCs/>
          <w:iCs/>
          <w:lang w:eastAsia="zh-CN"/>
        </w:rPr>
        <w:t>shall not be</w:t>
      </w:r>
      <w:r w:rsidR="0069371C" w:rsidRPr="00902448">
        <w:rPr>
          <w:b/>
          <w:bCs/>
          <w:iCs/>
          <w:lang w:eastAsia="zh-CN"/>
        </w:rPr>
        <w:t xml:space="preserve"> </w:t>
      </w:r>
      <w:r w:rsidR="00E73122">
        <w:rPr>
          <w:b/>
          <w:bCs/>
          <w:iCs/>
          <w:lang w:eastAsia="zh-CN"/>
        </w:rPr>
        <w:t>separately</w:t>
      </w:r>
      <w:r w:rsidR="0069371C" w:rsidRPr="00902448">
        <w:rPr>
          <w:b/>
          <w:bCs/>
          <w:iCs/>
          <w:lang w:eastAsia="zh-CN"/>
        </w:rPr>
        <w:t xml:space="preserve"> transmitted.</w:t>
      </w:r>
    </w:p>
    <w:p w14:paraId="64B31F09" w14:textId="19A0F5E3" w:rsidR="009661E7" w:rsidRPr="00902448" w:rsidRDefault="009661E7" w:rsidP="00902448">
      <w:pPr>
        <w:pStyle w:val="af2"/>
        <w:numPr>
          <w:ilvl w:val="0"/>
          <w:numId w:val="29"/>
        </w:numPr>
        <w:ind w:firstLineChars="0"/>
        <w:jc w:val="both"/>
        <w:rPr>
          <w:b/>
          <w:bCs/>
          <w:lang w:val="en-US" w:eastAsia="zh-CN"/>
        </w:rPr>
      </w:pPr>
      <w:r w:rsidRPr="00902448">
        <w:rPr>
          <w:b/>
          <w:bCs/>
          <w:iCs/>
          <w:lang w:eastAsia="zh-CN"/>
        </w:rPr>
        <w:t>Coverage level-based congestion control, e.g.</w:t>
      </w:r>
      <w:r w:rsidR="00E73122">
        <w:rPr>
          <w:b/>
          <w:bCs/>
          <w:iCs/>
          <w:lang w:eastAsia="zh-CN"/>
        </w:rPr>
        <w:t>,</w:t>
      </w:r>
      <w:r w:rsidRPr="00902448">
        <w:rPr>
          <w:b/>
          <w:bCs/>
          <w:iCs/>
          <w:lang w:eastAsia="zh-CN"/>
        </w:rPr>
        <w:t xml:space="preserve"> UAC and/or Cell Bar</w:t>
      </w:r>
      <w:r w:rsidR="00902448" w:rsidRPr="00902448">
        <w:rPr>
          <w:b/>
          <w:bCs/>
          <w:iCs/>
          <w:lang w:eastAsia="zh-CN"/>
        </w:rPr>
        <w:t>.</w:t>
      </w:r>
    </w:p>
    <w:p w14:paraId="411338FB" w14:textId="77777777" w:rsidR="009661E7" w:rsidRPr="009661E7" w:rsidRDefault="009661E7" w:rsidP="00214AAD">
      <w:pPr>
        <w:spacing w:line="240" w:lineRule="auto"/>
        <w:rPr>
          <w:lang w:val="en-US" w:eastAsia="zh-CN"/>
        </w:rPr>
      </w:pPr>
    </w:p>
    <w:p w14:paraId="7D1D6FB1" w14:textId="57945E5B" w:rsidR="001461DC" w:rsidRPr="00FF3B14" w:rsidRDefault="00B553C1" w:rsidP="00B553C1">
      <w:pPr>
        <w:keepNext/>
        <w:keepLines/>
        <w:widowControl w:val="0"/>
        <w:spacing w:before="240" w:after="240" w:line="240" w:lineRule="auto"/>
        <w:outlineLvl w:val="2"/>
        <w:rPr>
          <w:rFonts w:eastAsia="微软雅黑"/>
          <w:sz w:val="28"/>
          <w:szCs w:val="28"/>
          <w:lang w:val="en-US" w:eastAsia="zh-CN"/>
        </w:rPr>
      </w:pPr>
      <w:r w:rsidRPr="00FF3B14">
        <w:rPr>
          <w:rFonts w:eastAsia="微软雅黑"/>
          <w:sz w:val="28"/>
          <w:szCs w:val="28"/>
          <w:lang w:val="en-US" w:eastAsia="zh-CN"/>
        </w:rPr>
        <w:t xml:space="preserve">2.2.3 </w:t>
      </w:r>
      <w:r w:rsidR="00B31D71">
        <w:rPr>
          <w:rFonts w:eastAsia="微软雅黑"/>
          <w:sz w:val="28"/>
          <w:szCs w:val="28"/>
          <w:lang w:val="en-US" w:eastAsia="zh-CN"/>
        </w:rPr>
        <w:t xml:space="preserve">UE </w:t>
      </w:r>
      <w:r w:rsidR="00E75C5C" w:rsidRPr="00FF3B14">
        <w:rPr>
          <w:rFonts w:eastAsia="微软雅黑"/>
          <w:sz w:val="28"/>
          <w:szCs w:val="28"/>
          <w:lang w:val="en-US" w:eastAsia="zh-CN"/>
        </w:rPr>
        <w:t xml:space="preserve">Power </w:t>
      </w:r>
      <w:r w:rsidR="004F3753">
        <w:rPr>
          <w:rFonts w:eastAsia="微软雅黑"/>
          <w:sz w:val="28"/>
          <w:szCs w:val="28"/>
          <w:lang w:val="en-US" w:eastAsia="zh-CN"/>
        </w:rPr>
        <w:t>S</w:t>
      </w:r>
      <w:r w:rsidR="00E75C5C" w:rsidRPr="00FF3B14">
        <w:rPr>
          <w:rFonts w:eastAsia="微软雅黑"/>
          <w:sz w:val="28"/>
          <w:szCs w:val="28"/>
          <w:lang w:val="en-US" w:eastAsia="zh-CN"/>
        </w:rPr>
        <w:t xml:space="preserve">aving </w:t>
      </w:r>
    </w:p>
    <w:p w14:paraId="4497445F" w14:textId="125B4F63" w:rsidR="009661E7" w:rsidRPr="009879A1" w:rsidRDefault="009661E7" w:rsidP="003A587B">
      <w:pPr>
        <w:jc w:val="both"/>
      </w:pPr>
      <w:r w:rsidRPr="009879A1">
        <w:t>Efficient UE power saving has been a consistent target in mobile system design. With the transition towards 6G, this issue becomes even more prominent due to wider range of device types (</w:t>
      </w:r>
      <w:proofErr w:type="gramStart"/>
      <w:r w:rsidRPr="009879A1">
        <w:t>e.g.</w:t>
      </w:r>
      <w:proofErr w:type="gramEnd"/>
      <w:r w:rsidRPr="009879A1">
        <w:t xml:space="preserve"> Smart phone, XR, industrial IoT, metaverse, etc.), and the increasingly diverse set of services (e.g. </w:t>
      </w:r>
      <w:proofErr w:type="spellStart"/>
      <w:r w:rsidRPr="009879A1">
        <w:t>eMBB</w:t>
      </w:r>
      <w:proofErr w:type="spellEnd"/>
      <w:r w:rsidRPr="009879A1">
        <w:t xml:space="preserve">, XR/immersive, Massive IoT, Sensing, AI, Voice, Regulatory service, etc.), based on the 6G study as shown in </w:t>
      </w:r>
      <w:r w:rsidR="00760281">
        <w:fldChar w:fldCharType="begin"/>
      </w:r>
      <w:r w:rsidR="00760281">
        <w:instrText xml:space="preserve"> REF _Ref209706574 \r </w:instrText>
      </w:r>
      <w:r w:rsidR="00760281">
        <w:fldChar w:fldCharType="separate"/>
      </w:r>
      <w:r w:rsidR="00760281">
        <w:t>[6]</w:t>
      </w:r>
      <w:r w:rsidR="00760281">
        <w:fldChar w:fldCharType="end"/>
      </w:r>
      <w:r w:rsidR="00967CFD" w:rsidRPr="009879A1">
        <w:t>,</w:t>
      </w:r>
      <w:r w:rsidRPr="009879A1">
        <w:t xml:space="preserve"> that demand extended device lifetimes, improved energy efficiency, and seamless connectivity.</w:t>
      </w:r>
    </w:p>
    <w:p w14:paraId="5074E343" w14:textId="1409ABCA" w:rsidR="007A571C" w:rsidRPr="009879A1" w:rsidRDefault="007A571C" w:rsidP="007A571C">
      <w:pPr>
        <w:pStyle w:val="af2"/>
        <w:numPr>
          <w:ilvl w:val="0"/>
          <w:numId w:val="26"/>
        </w:numPr>
        <w:ind w:left="0" w:firstLineChars="0" w:firstLine="0"/>
        <w:jc w:val="both"/>
        <w:rPr>
          <w:b/>
          <w:lang w:val="en-US" w:eastAsia="zh-CN"/>
        </w:rPr>
      </w:pPr>
      <w:bookmarkStart w:id="16" w:name="_Ref209984757"/>
      <w:bookmarkStart w:id="17" w:name="_Hlk210145908"/>
      <w:r w:rsidRPr="009879A1">
        <w:rPr>
          <w:b/>
          <w:lang w:val="en-US" w:eastAsia="zh-CN"/>
        </w:rPr>
        <w:lastRenderedPageBreak/>
        <w:t xml:space="preserve">In 6G </w:t>
      </w:r>
      <w:r w:rsidRPr="009879A1">
        <w:rPr>
          <w:b/>
          <w:bCs/>
          <w:lang w:val="en-US" w:eastAsia="zh-CN"/>
        </w:rPr>
        <w:t>Day</w:t>
      </w:r>
      <w:r w:rsidRPr="009879A1">
        <w:rPr>
          <w:b/>
          <w:lang w:val="en-US" w:eastAsia="zh-CN"/>
        </w:rPr>
        <w:t>-1, UE power saving should be treated as a baseline requirement.</w:t>
      </w:r>
      <w:bookmarkEnd w:id="16"/>
    </w:p>
    <w:bookmarkEnd w:id="17"/>
    <w:p w14:paraId="7A26DC7B" w14:textId="399F54E2" w:rsidR="009661E7" w:rsidRPr="009879A1" w:rsidRDefault="009661E7" w:rsidP="003A587B">
      <w:pPr>
        <w:jc w:val="both"/>
      </w:pPr>
      <w:r w:rsidRPr="009879A1">
        <w:t>Paging reception is always one of the dominant contributors to</w:t>
      </w:r>
      <w:r w:rsidR="00116ADF">
        <w:t xml:space="preserve"> UE</w:t>
      </w:r>
      <w:r w:rsidRPr="009879A1">
        <w:t xml:space="preserve"> power consumption in </w:t>
      </w:r>
      <w:r w:rsidR="005B1F10">
        <w:t>RRC_IDLE</w:t>
      </w:r>
      <w:r w:rsidRPr="009879A1">
        <w:t xml:space="preserve"> state. Therefore, efficient paging power saving mechanisms are essential from </w:t>
      </w:r>
      <w:r w:rsidR="00237879" w:rsidRPr="009879A1">
        <w:t>Day-1</w:t>
      </w:r>
      <w:r w:rsidRPr="009879A1">
        <w:t xml:space="preserve"> in 6G.</w:t>
      </w:r>
    </w:p>
    <w:p w14:paraId="5B63F914" w14:textId="3DF2D249" w:rsidR="009661E7" w:rsidRPr="009879A1" w:rsidRDefault="009661E7" w:rsidP="003A587B">
      <w:pPr>
        <w:jc w:val="both"/>
      </w:pPr>
      <w:r w:rsidRPr="009879A1">
        <w:t xml:space="preserve">In 5G, multiple features were introduced to address paging-related power consumption. Paging Early Indication (PEI) is specified in Rel-17, while Low-Power Wake-Up Signal (LP-WUS) was further studied and specified in Rel-18/19. Both were intended to reduce UE </w:t>
      </w:r>
      <w:r w:rsidRPr="009879A1">
        <w:rPr>
          <w:rFonts w:hint="eastAsia"/>
        </w:rPr>
        <w:t>power</w:t>
      </w:r>
      <w:r w:rsidRPr="009879A1">
        <w:t xml:space="preserve"> consumption for paging monitoring, but in practice</w:t>
      </w:r>
      <w:r w:rsidR="001E6DF2">
        <w:t>,</w:t>
      </w:r>
      <w:r w:rsidRPr="009879A1">
        <w:t xml:space="preserve"> the introduction of multiple duplicated functionalities created additional complexity. From an implementation and deployment perspective, having several features targeting the same problem has increased the burden on UEs and </w:t>
      </w:r>
      <w:proofErr w:type="spellStart"/>
      <w:r w:rsidRPr="009879A1">
        <w:t>gNBs</w:t>
      </w:r>
      <w:proofErr w:type="spellEnd"/>
      <w:r w:rsidRPr="009879A1">
        <w:t xml:space="preserve">, without delivering fully consistent gains across all scenarios. </w:t>
      </w:r>
    </w:p>
    <w:p w14:paraId="2557506E" w14:textId="31BD5C5F" w:rsidR="009661E7" w:rsidRPr="009879A1" w:rsidRDefault="00896473" w:rsidP="003A587B">
      <w:pPr>
        <w:jc w:val="both"/>
      </w:pPr>
      <w:r>
        <w:t>Besides, between</w:t>
      </w:r>
      <w:r w:rsidR="009661E7" w:rsidRPr="009879A1">
        <w:t xml:space="preserve"> these two functionalities, LP-WUS was shown to provide significant benefits in terms of paging monitoring efficiency, with a dedicated low-power wake-up receiver (WUR). However, LP-WUS was introduced relatively late in 5G (Rel-18/19), which limited its early adoption and integration into the ecosystem. In contrast, PEI provided only limited improvements and became largely overshadowed by LP-WUS. This indicates that a strong, unified, and effective solution is preferable from the beginning of a new generation, rather than incremental and overlapping mechanisms.</w:t>
      </w:r>
      <w:r w:rsidRPr="00896473">
        <w:t xml:space="preserve"> </w:t>
      </w:r>
    </w:p>
    <w:p w14:paraId="21B54F79" w14:textId="20106F1D" w:rsidR="009661E7" w:rsidRPr="009879A1" w:rsidRDefault="00D5678A" w:rsidP="003A587B">
      <w:pPr>
        <w:pStyle w:val="af2"/>
        <w:numPr>
          <w:ilvl w:val="0"/>
          <w:numId w:val="26"/>
        </w:numPr>
        <w:ind w:left="0" w:firstLineChars="0" w:firstLine="0"/>
        <w:jc w:val="both"/>
        <w:rPr>
          <w:b/>
          <w:bCs/>
          <w:lang w:val="en-US" w:eastAsia="zh-CN"/>
        </w:rPr>
      </w:pPr>
      <w:bookmarkStart w:id="18" w:name="_Ref209593803"/>
      <w:r w:rsidRPr="009879A1">
        <w:rPr>
          <w:b/>
          <w:lang w:val="en-US" w:eastAsia="zh-CN"/>
        </w:rPr>
        <w:t>In 5G, m</w:t>
      </w:r>
      <w:r w:rsidR="00967CFD" w:rsidRPr="009879A1">
        <w:rPr>
          <w:b/>
          <w:lang w:val="en-US" w:eastAsia="zh-CN"/>
        </w:rPr>
        <w:t>ultiple</w:t>
      </w:r>
      <w:r w:rsidR="009661E7" w:rsidRPr="009879A1">
        <w:rPr>
          <w:b/>
          <w:bCs/>
          <w:lang w:val="en-US" w:eastAsia="zh-CN"/>
        </w:rPr>
        <w:t xml:space="preserve"> duplicated features</w:t>
      </w:r>
      <w:r w:rsidR="002066C0">
        <w:rPr>
          <w:b/>
          <w:bCs/>
          <w:lang w:val="en-US" w:eastAsia="zh-CN"/>
        </w:rPr>
        <w:t xml:space="preserve"> for </w:t>
      </w:r>
      <w:r w:rsidR="002066C0" w:rsidRPr="002066C0">
        <w:rPr>
          <w:b/>
          <w:bCs/>
          <w:lang w:val="en-US" w:eastAsia="zh-CN"/>
        </w:rPr>
        <w:t>paging power saving</w:t>
      </w:r>
      <w:r w:rsidR="002066C0">
        <w:rPr>
          <w:b/>
          <w:bCs/>
          <w:lang w:val="en-US" w:eastAsia="zh-CN"/>
        </w:rPr>
        <w:t xml:space="preserve"> (e.g., PEI and LP-WUS)</w:t>
      </w:r>
      <w:r w:rsidR="009661E7" w:rsidRPr="009879A1">
        <w:rPr>
          <w:b/>
          <w:bCs/>
          <w:lang w:val="en-US" w:eastAsia="zh-CN"/>
        </w:rPr>
        <w:t xml:space="preserve"> increased complexity while providing limited incremental benefit. A single unified solution for efficient paging </w:t>
      </w:r>
      <w:r w:rsidR="00190667">
        <w:rPr>
          <w:b/>
          <w:bCs/>
          <w:lang w:val="en-US" w:eastAsia="zh-CN"/>
        </w:rPr>
        <w:t>power</w:t>
      </w:r>
      <w:r w:rsidR="009661E7" w:rsidRPr="009879A1">
        <w:rPr>
          <w:b/>
          <w:bCs/>
          <w:lang w:val="en-US" w:eastAsia="zh-CN"/>
        </w:rPr>
        <w:t xml:space="preserve"> saving should be prioritized in 6G </w:t>
      </w:r>
      <w:r w:rsidR="00237879" w:rsidRPr="009879A1">
        <w:rPr>
          <w:b/>
          <w:bCs/>
          <w:lang w:val="en-US" w:eastAsia="zh-CN"/>
        </w:rPr>
        <w:t>Day-1</w:t>
      </w:r>
      <w:r w:rsidR="009661E7" w:rsidRPr="009879A1">
        <w:rPr>
          <w:b/>
          <w:bCs/>
          <w:lang w:val="en-US" w:eastAsia="zh-CN"/>
        </w:rPr>
        <w:t>, avoiding the delays seen in 5G.</w:t>
      </w:r>
      <w:bookmarkEnd w:id="18"/>
    </w:p>
    <w:p w14:paraId="43B6A1AF" w14:textId="090FDFD5" w:rsidR="009661E7" w:rsidRPr="009879A1" w:rsidRDefault="009661E7" w:rsidP="003A587B">
      <w:pPr>
        <w:jc w:val="both"/>
      </w:pPr>
      <w:r w:rsidRPr="009879A1">
        <w:t xml:space="preserve">For LP-WUS, another important aspect is inter-band operation. In 5G discussion in Rel-19, it was acknowledged that LP-WUS may not be supported in all main radio (MR) bands, but standardization of cross-band solutions (e.g., monitoring LP-WUS on one band while completing paging reception and subsequent RACH procedures on another band) was not completed due to limited time. This gap reduced the applicability of LP-WUS in real multi-band deployment scenarios. For 6G, such cases are expected to be even more common, given the increased diversity of spectrum usage (from sub-6 GHz to </w:t>
      </w:r>
      <w:r w:rsidRPr="009879A1">
        <w:rPr>
          <w:rFonts w:hint="eastAsia"/>
        </w:rPr>
        <w:t>hi</w:t>
      </w:r>
      <w:r w:rsidRPr="009879A1">
        <w:t xml:space="preserve">gher </w:t>
      </w:r>
      <w:r w:rsidR="0006004A">
        <w:t>bands</w:t>
      </w:r>
      <w:r w:rsidRPr="009879A1">
        <w:t>). Addressing inter-band paging and RACH procedures is therefore essential.</w:t>
      </w:r>
    </w:p>
    <w:p w14:paraId="6362042E" w14:textId="44BC669D" w:rsidR="009661E7" w:rsidRPr="009879A1" w:rsidRDefault="009661E7" w:rsidP="003A587B">
      <w:pPr>
        <w:jc w:val="both"/>
      </w:pPr>
      <w:r w:rsidRPr="009879A1">
        <w:t xml:space="preserve">Finally, paging reception power saving spans both physical-layer </w:t>
      </w:r>
      <w:proofErr w:type="spellStart"/>
      <w:r w:rsidRPr="009879A1">
        <w:t>signaling</w:t>
      </w:r>
      <w:proofErr w:type="spellEnd"/>
      <w:r w:rsidRPr="009879A1">
        <w:t xml:space="preserve"> (LP-WUS/SS </w:t>
      </w:r>
      <w:proofErr w:type="spellStart"/>
      <w:r w:rsidRPr="009879A1">
        <w:t>signaling</w:t>
      </w:r>
      <w:proofErr w:type="spellEnd"/>
      <w:r w:rsidRPr="009879A1">
        <w:t xml:space="preserve"> design, receiver type design, detection reliability) and higher-layer procedures (RRC state, paging reception, RACH procedure). This requires close coordination between RAN1 and RAN2, and potentially with RAN4 on RF performance, e.g.</w:t>
      </w:r>
      <w:r w:rsidR="0006004A">
        <w:t>,</w:t>
      </w:r>
      <w:r w:rsidRPr="009879A1">
        <w:t xml:space="preserve"> sensitivity. Without such coordination, there is a risk of fragmented solutions, as seen in the split introduction of PEI and LP-WUS in 5G. Besides, whether LP-</w:t>
      </w:r>
      <w:r w:rsidRPr="009879A1">
        <w:rPr>
          <w:rFonts w:hint="eastAsia"/>
        </w:rPr>
        <w:t>WUR</w:t>
      </w:r>
      <w:r w:rsidRPr="009879A1">
        <w:t xml:space="preserve"> could support all MR bands highly depends on the device type design in RAN1, i.e.</w:t>
      </w:r>
      <w:r w:rsidR="0006004A">
        <w:t>,</w:t>
      </w:r>
      <w:r w:rsidRPr="009879A1">
        <w:t xml:space="preserve"> OOK </w:t>
      </w:r>
      <w:r w:rsidR="0006004A">
        <w:t>OOK-based</w:t>
      </w:r>
      <w:r w:rsidRPr="009879A1">
        <w:t xml:space="preserve"> or </w:t>
      </w:r>
      <w:r w:rsidR="0006004A">
        <w:t>OFDM-based</w:t>
      </w:r>
      <w:r w:rsidRPr="009879A1">
        <w:t xml:space="preserve"> LP-WUR. Thus, the discussion on inter-band operation also needs inputs from RAN1. </w:t>
      </w:r>
    </w:p>
    <w:p w14:paraId="7B2EC809" w14:textId="0C6DBC87" w:rsidR="009661E7" w:rsidRPr="009879A1" w:rsidRDefault="009661E7" w:rsidP="003A587B">
      <w:pPr>
        <w:jc w:val="both"/>
      </w:pPr>
      <w:r w:rsidRPr="009879A1">
        <w:rPr>
          <w:rFonts w:hint="eastAsia"/>
        </w:rPr>
        <w:t>As</w:t>
      </w:r>
      <w:r w:rsidRPr="009879A1">
        <w:t xml:space="preserve"> discussed above, UE power saving is one of the key design targets for 6G</w:t>
      </w:r>
      <w:r w:rsidRPr="009879A1">
        <w:rPr>
          <w:rFonts w:hint="eastAsia"/>
        </w:rPr>
        <w:t>,</w:t>
      </w:r>
      <w:r w:rsidRPr="009879A1">
        <w:t xml:space="preserve"> especially given the expected diversity of device types and service requirements. While features such as LP-WUS/WUR can reduce UE power consumption in paging reception in </w:t>
      </w:r>
      <w:r w:rsidR="005F1EDA" w:rsidRPr="00C22E6A">
        <w:rPr>
          <w:rFonts w:eastAsia="等线"/>
          <w:kern w:val="2"/>
          <w:lang w:val="en-US" w:eastAsia="zh-CN"/>
        </w:rPr>
        <w:t>RRC</w:t>
      </w:r>
      <w:r w:rsidR="005F1EDA">
        <w:rPr>
          <w:rFonts w:eastAsia="等线" w:hint="eastAsia"/>
          <w:kern w:val="2"/>
          <w:lang w:val="en-US" w:eastAsia="zh-CN"/>
        </w:rPr>
        <w:t>_</w:t>
      </w:r>
      <w:r w:rsidR="005F1EDA">
        <w:rPr>
          <w:rFonts w:eastAsia="等线"/>
          <w:kern w:val="2"/>
          <w:lang w:val="en-US" w:eastAsia="zh-CN"/>
        </w:rPr>
        <w:t>IDLE</w:t>
      </w:r>
      <w:r w:rsidRPr="009879A1">
        <w:t xml:space="preserve"> state, another major source of UE power consumption in </w:t>
      </w:r>
      <w:r w:rsidR="0006004A">
        <w:t>RRC_IDLE</w:t>
      </w:r>
      <w:r w:rsidRPr="009879A1">
        <w:t xml:space="preserve"> </w:t>
      </w:r>
      <w:r w:rsidR="00F504C0" w:rsidRPr="009879A1">
        <w:t>state</w:t>
      </w:r>
      <w:r w:rsidR="00B203B5">
        <w:t xml:space="preserve"> </w:t>
      </w:r>
      <w:r w:rsidRPr="009879A1">
        <w:t>remains the periodic RRM measurement.</w:t>
      </w:r>
    </w:p>
    <w:p w14:paraId="4CBD0A8A" w14:textId="77777777" w:rsidR="009661E7" w:rsidRPr="009879A1" w:rsidRDefault="009661E7" w:rsidP="003A587B">
      <w:pPr>
        <w:jc w:val="both"/>
      </w:pPr>
      <w:r w:rsidRPr="009879A1">
        <w:t xml:space="preserve">Although the RRM measurement framework for 6G has not yet been </w:t>
      </w:r>
      <w:r w:rsidRPr="009879A1">
        <w:rPr>
          <w:rFonts w:hint="eastAsia"/>
        </w:rPr>
        <w:t>disc</w:t>
      </w:r>
      <w:r w:rsidRPr="009879A1">
        <w:t xml:space="preserve">ussed/determined, it is highly likely that UEs will still be required to perform periodic measurements (most likely on both serving and </w:t>
      </w:r>
      <w:proofErr w:type="spellStart"/>
      <w:r w:rsidRPr="009879A1">
        <w:t>neighboring</w:t>
      </w:r>
      <w:proofErr w:type="spellEnd"/>
      <w:r w:rsidRPr="009879A1">
        <w:t xml:space="preserve"> cells) to ensure mobility operation, similar to 5G.</w:t>
      </w:r>
      <w:r w:rsidRPr="009879A1">
        <w:rPr>
          <w:rFonts w:hint="eastAsia"/>
        </w:rPr>
        <w:t xml:space="preserve"> </w:t>
      </w:r>
    </w:p>
    <w:p w14:paraId="0B4A20FC" w14:textId="16AC49D9" w:rsidR="009661E7" w:rsidRPr="009879A1" w:rsidRDefault="009661E7" w:rsidP="003A587B">
      <w:pPr>
        <w:jc w:val="both"/>
      </w:pPr>
      <w:r w:rsidRPr="009879A1">
        <w:t xml:space="preserve">To guarantee mobility, UEs are required to perform periodic </w:t>
      </w:r>
      <w:r w:rsidR="009166DB">
        <w:t>measurements</w:t>
      </w:r>
      <w:r w:rsidRPr="009879A1">
        <w:t xml:space="preserve"> on </w:t>
      </w:r>
      <w:r w:rsidR="009166DB">
        <w:t xml:space="preserve">the </w:t>
      </w:r>
      <w:r w:rsidRPr="009879A1">
        <w:t xml:space="preserve">serving cell and </w:t>
      </w:r>
      <w:proofErr w:type="spellStart"/>
      <w:r w:rsidRPr="009879A1">
        <w:t>neighboring</w:t>
      </w:r>
      <w:proofErr w:type="spellEnd"/>
      <w:r w:rsidRPr="009879A1">
        <w:t xml:space="preserve"> cell (in case the </w:t>
      </w:r>
      <w:proofErr w:type="spellStart"/>
      <w:r w:rsidRPr="009879A1">
        <w:t>neighboring</w:t>
      </w:r>
      <w:proofErr w:type="spellEnd"/>
      <w:r w:rsidRPr="009879A1">
        <w:t xml:space="preserve"> cell measurement condition on S</w:t>
      </w:r>
      <w:r w:rsidRPr="009879A1">
        <w:rPr>
          <w:vertAlign w:val="subscript"/>
        </w:rPr>
        <w:t>(non)</w:t>
      </w:r>
      <w:proofErr w:type="spellStart"/>
      <w:r w:rsidRPr="009879A1">
        <w:rPr>
          <w:vertAlign w:val="subscript"/>
        </w:rPr>
        <w:t>IntraSearchP</w:t>
      </w:r>
      <w:proofErr w:type="spellEnd"/>
      <w:r w:rsidRPr="009879A1">
        <w:t xml:space="preserve"> and S</w:t>
      </w:r>
      <w:r w:rsidRPr="009879A1">
        <w:rPr>
          <w:vertAlign w:val="subscript"/>
        </w:rPr>
        <w:t>(non)</w:t>
      </w:r>
      <w:proofErr w:type="spellStart"/>
      <w:r w:rsidRPr="009879A1">
        <w:rPr>
          <w:vertAlign w:val="subscript"/>
        </w:rPr>
        <w:t>IntraSearchQ</w:t>
      </w:r>
      <w:proofErr w:type="spellEnd"/>
      <w:r w:rsidRPr="009879A1">
        <w:t xml:space="preserve"> are fulfilled)</w:t>
      </w:r>
      <w:r w:rsidRPr="009879A1">
        <w:rPr>
          <w:rFonts w:hint="eastAsia"/>
        </w:rPr>
        <w:t>.</w:t>
      </w:r>
      <w:r w:rsidRPr="009879A1">
        <w:t xml:space="preserve"> This requirement applies even when the UE skips paging monitoring, as the UE still needs to wake up to perform RRM measurements. As a result, even if paging related power saving mechanisms are introduced, the UE still consumes significant power due to periodic RRM measurement, which limits the overall power saving gain.</w:t>
      </w:r>
    </w:p>
    <w:p w14:paraId="35E016A6" w14:textId="7304BD9F" w:rsidR="009661E7" w:rsidRPr="009879A1" w:rsidRDefault="009661E7" w:rsidP="003A587B">
      <w:pPr>
        <w:jc w:val="both"/>
      </w:pPr>
      <w:r w:rsidRPr="009879A1">
        <w:t>Similarly, in RRC</w:t>
      </w:r>
      <w:r w:rsidR="00950C56">
        <w:t>_CONNECTED</w:t>
      </w:r>
      <w:r w:rsidRPr="009879A1">
        <w:t xml:space="preserve"> </w:t>
      </w:r>
      <w:r w:rsidR="00A90780">
        <w:t>state</w:t>
      </w:r>
      <w:r w:rsidRPr="009879A1">
        <w:t>, a UE is required to periodically perform cell-level and beam-level measurements for RRM, RLM, and BFD. Without measurement relaxation or offloading, the benefit of power saving features (e.g., PDCCH monitoring relaxation) is significantly reduced.</w:t>
      </w:r>
    </w:p>
    <w:p w14:paraId="70D1B37F" w14:textId="64880E42" w:rsidR="009661E7" w:rsidRPr="009879A1" w:rsidRDefault="009661E7" w:rsidP="003A587B">
      <w:pPr>
        <w:pStyle w:val="af2"/>
        <w:numPr>
          <w:ilvl w:val="0"/>
          <w:numId w:val="26"/>
        </w:numPr>
        <w:ind w:left="0" w:firstLineChars="0" w:firstLine="0"/>
        <w:jc w:val="both"/>
        <w:rPr>
          <w:b/>
          <w:bCs/>
          <w:lang w:val="en-US" w:eastAsia="zh-CN"/>
        </w:rPr>
      </w:pPr>
      <w:bookmarkStart w:id="19" w:name="_Ref209593890"/>
      <w:r w:rsidRPr="009879A1">
        <w:rPr>
          <w:b/>
          <w:bCs/>
          <w:lang w:val="en-US" w:eastAsia="zh-CN"/>
        </w:rPr>
        <w:t>6G UEs most likely will continue to require periodic RRM measurements for mobility, and without RRM measurement relaxation/offloading mechanisms, the power saving benefits of paging-related features in RRC</w:t>
      </w:r>
      <w:r w:rsidR="00950C56">
        <w:rPr>
          <w:b/>
          <w:bCs/>
          <w:lang w:val="en-US" w:eastAsia="zh-CN"/>
        </w:rPr>
        <w:t>_IDLE</w:t>
      </w:r>
      <w:r w:rsidRPr="009879A1">
        <w:rPr>
          <w:b/>
          <w:bCs/>
          <w:lang w:val="en-US" w:eastAsia="zh-CN"/>
        </w:rPr>
        <w:t xml:space="preserve"> (e.g., LP-WUS/WUR) or PDCCH monitoring in RRC</w:t>
      </w:r>
      <w:r w:rsidR="00950C56">
        <w:rPr>
          <w:b/>
          <w:bCs/>
          <w:lang w:val="en-US" w:eastAsia="zh-CN"/>
        </w:rPr>
        <w:t>_CONNECTED</w:t>
      </w:r>
      <w:r w:rsidRPr="009879A1">
        <w:rPr>
          <w:b/>
          <w:bCs/>
          <w:lang w:val="en-US" w:eastAsia="zh-CN"/>
        </w:rPr>
        <w:t xml:space="preserve"> </w:t>
      </w:r>
      <w:r w:rsidR="00F504C0">
        <w:rPr>
          <w:b/>
          <w:bCs/>
          <w:lang w:val="en-US" w:eastAsia="zh-CN"/>
        </w:rPr>
        <w:t>state</w:t>
      </w:r>
      <w:r w:rsidR="00F504C0" w:rsidRPr="009879A1">
        <w:rPr>
          <w:b/>
          <w:bCs/>
          <w:lang w:val="en-US" w:eastAsia="zh-CN"/>
        </w:rPr>
        <w:t xml:space="preserve"> </w:t>
      </w:r>
      <w:r w:rsidRPr="009879A1">
        <w:rPr>
          <w:b/>
          <w:bCs/>
          <w:lang w:val="en-US" w:eastAsia="zh-CN"/>
        </w:rPr>
        <w:t>will be significantly reduced.</w:t>
      </w:r>
      <w:bookmarkEnd w:id="19"/>
    </w:p>
    <w:p w14:paraId="18264FC1" w14:textId="77777777" w:rsidR="009661E7" w:rsidRPr="009879A1" w:rsidRDefault="009661E7" w:rsidP="003A587B">
      <w:pPr>
        <w:jc w:val="both"/>
      </w:pPr>
      <w:r w:rsidRPr="009879A1">
        <w:lastRenderedPageBreak/>
        <w:t>5G introduced RRM measurement relaxation and offloading mechanisms progressively, with different applicability and varying designs across multiple releases:</w:t>
      </w:r>
    </w:p>
    <w:p w14:paraId="10CE5F08" w14:textId="77777777" w:rsidR="009661E7" w:rsidRPr="009879A1" w:rsidRDefault="009661E7" w:rsidP="003A587B">
      <w:pPr>
        <w:pStyle w:val="af2"/>
        <w:numPr>
          <w:ilvl w:val="0"/>
          <w:numId w:val="25"/>
        </w:numPr>
        <w:spacing w:after="160"/>
        <w:ind w:firstLineChars="0"/>
        <w:contextualSpacing/>
        <w:jc w:val="both"/>
      </w:pPr>
      <w:r w:rsidRPr="009879A1">
        <w:t xml:space="preserve">Rel-16: Introduced RRM measurement relaxation on </w:t>
      </w:r>
      <w:proofErr w:type="spellStart"/>
      <w:r w:rsidRPr="009879A1">
        <w:t>neighboring</w:t>
      </w:r>
      <w:proofErr w:type="spellEnd"/>
      <w:r w:rsidRPr="009879A1">
        <w:t xml:space="preserve"> cells for RRC idle/inactive.</w:t>
      </w:r>
    </w:p>
    <w:p w14:paraId="5820670F" w14:textId="27798BA0" w:rsidR="009661E7" w:rsidRPr="009879A1" w:rsidRDefault="009661E7" w:rsidP="003A587B">
      <w:pPr>
        <w:pStyle w:val="af2"/>
        <w:numPr>
          <w:ilvl w:val="0"/>
          <w:numId w:val="25"/>
        </w:numPr>
        <w:spacing w:after="160"/>
        <w:ind w:firstLineChars="0"/>
        <w:contextualSpacing/>
        <w:jc w:val="both"/>
      </w:pPr>
      <w:r w:rsidRPr="009879A1">
        <w:t>Rel-17: Introduced RRM measurement relaxation RRC</w:t>
      </w:r>
      <w:r w:rsidR="00B031D5">
        <w:t>_CONNECTED</w:t>
      </w:r>
      <w:r w:rsidRPr="009879A1">
        <w:t xml:space="preserve"> state, and RLM/BFD relaxation.</w:t>
      </w:r>
    </w:p>
    <w:p w14:paraId="6E1E8A48" w14:textId="67167602" w:rsidR="009661E7" w:rsidRPr="009879A1" w:rsidRDefault="009661E7" w:rsidP="003A587B">
      <w:pPr>
        <w:pStyle w:val="af2"/>
        <w:numPr>
          <w:ilvl w:val="0"/>
          <w:numId w:val="25"/>
        </w:numPr>
        <w:spacing w:after="160"/>
        <w:ind w:firstLineChars="0"/>
        <w:contextualSpacing/>
        <w:jc w:val="both"/>
      </w:pPr>
      <w:r w:rsidRPr="009879A1">
        <w:t>Rel-19: With the introduction of LP-WUS and corresponding LP-WUR measurement on LP-SS, further enhancements on RRM measurement relaxation/offloading were made</w:t>
      </w:r>
      <w:r w:rsidR="00A03C8B" w:rsidRPr="009879A1">
        <w:t>.</w:t>
      </w:r>
    </w:p>
    <w:p w14:paraId="5B883690" w14:textId="309CA0DB" w:rsidR="009661E7" w:rsidRPr="009879A1" w:rsidRDefault="009661E7" w:rsidP="003A587B">
      <w:pPr>
        <w:jc w:val="both"/>
      </w:pPr>
      <w:r w:rsidRPr="009879A1">
        <w:t xml:space="preserve">The RRM measurement relaxation mechanisms in RRC idle/inactive generally follow this principle: the network configures criteria for RRM measurement relaxation/offloading, the UE evaluates whether the criteria are met, and if so, performs measurements according to relaxed requirements defined by RAN4. The RLM/BFD measurement relaxation mechanism has </w:t>
      </w:r>
      <w:r w:rsidR="003146A0">
        <w:t>a</w:t>
      </w:r>
      <w:r w:rsidRPr="009879A1">
        <w:t xml:space="preserve"> similar design, but the relaxation status needs to be reported to network side. While the RRM measurement relaxation in </w:t>
      </w:r>
      <w:r w:rsidR="00A90780" w:rsidRPr="009879A1">
        <w:t>RRC</w:t>
      </w:r>
      <w:r w:rsidR="00A90780">
        <w:t>_CONNECTED</w:t>
      </w:r>
      <w:r w:rsidR="00A90780" w:rsidRPr="009879A1">
        <w:t xml:space="preserve"> </w:t>
      </w:r>
      <w:r w:rsidR="00A90780">
        <w:t>state</w:t>
      </w:r>
      <w:r w:rsidRPr="009879A1">
        <w:t xml:space="preserve"> is quite different: the network configures criteria for RRM measurement relaxation/offloading, the UE evaluates whether the criteria are met, and if so, </w:t>
      </w:r>
      <w:r w:rsidR="003146A0">
        <w:t>reports</w:t>
      </w:r>
      <w:r w:rsidRPr="009879A1">
        <w:t xml:space="preserve"> to network and </w:t>
      </w:r>
      <w:r w:rsidR="003146A0">
        <w:t>leaves</w:t>
      </w:r>
      <w:r w:rsidRPr="009879A1">
        <w:t xml:space="preserve"> the network to reconfigure the measurement. </w:t>
      </w:r>
    </w:p>
    <w:p w14:paraId="13A20E2D" w14:textId="77777777" w:rsidR="009661E7" w:rsidRPr="009879A1" w:rsidRDefault="009661E7" w:rsidP="003A587B">
      <w:pPr>
        <w:jc w:val="both"/>
      </w:pPr>
      <w:r w:rsidRPr="009879A1">
        <w:rPr>
          <w:rFonts w:hint="eastAsia"/>
        </w:rPr>
        <w:t>I</w:t>
      </w:r>
      <w:r w:rsidRPr="009879A1">
        <w:t>t could be found that different criteria, relaxation factors, and applicability to different UE types (e.g., all UE, or only (e)</w:t>
      </w:r>
      <w:proofErr w:type="spellStart"/>
      <w:r w:rsidRPr="009879A1">
        <w:t>RedCap</w:t>
      </w:r>
      <w:proofErr w:type="spellEnd"/>
      <w:r w:rsidRPr="009879A1">
        <w:t>/LP-WUS UEs) were standardized across releases, leading to fragmentation.</w:t>
      </w:r>
    </w:p>
    <w:p w14:paraId="4B06A259" w14:textId="000E7318" w:rsidR="009661E7" w:rsidRPr="009879A1" w:rsidRDefault="009661E7" w:rsidP="003A587B">
      <w:pPr>
        <w:jc w:val="both"/>
      </w:pPr>
      <w:r w:rsidRPr="009879A1">
        <w:rPr>
          <w:rFonts w:hint="eastAsia"/>
        </w:rPr>
        <w:t>Be</w:t>
      </w:r>
      <w:r w:rsidRPr="009879A1">
        <w:t xml:space="preserve">sides, each release in 5G only standardized a subset of potential use cases, leading to incomplete use </w:t>
      </w:r>
      <w:r w:rsidR="003752D6">
        <w:t>cases</w:t>
      </w:r>
      <w:r w:rsidRPr="009879A1">
        <w:t xml:space="preserve"> and lack of uniformity. For example:</w:t>
      </w:r>
    </w:p>
    <w:p w14:paraId="588F0D8B" w14:textId="77777777" w:rsidR="009661E7" w:rsidRPr="009879A1" w:rsidRDefault="009661E7" w:rsidP="003A587B">
      <w:pPr>
        <w:pStyle w:val="af2"/>
        <w:numPr>
          <w:ilvl w:val="0"/>
          <w:numId w:val="25"/>
        </w:numPr>
        <w:spacing w:after="160"/>
        <w:ind w:firstLineChars="0"/>
        <w:contextualSpacing/>
        <w:jc w:val="both"/>
      </w:pPr>
      <w:r w:rsidRPr="009879A1">
        <w:t>Some releases addressed only some RRC states or only on serving</w:t>
      </w:r>
      <w:r w:rsidRPr="009879A1">
        <w:rPr>
          <w:rFonts w:hint="eastAsia"/>
        </w:rPr>
        <w:t>/</w:t>
      </w:r>
      <w:proofErr w:type="spellStart"/>
      <w:r w:rsidRPr="009879A1">
        <w:t>neighboring</w:t>
      </w:r>
      <w:proofErr w:type="spellEnd"/>
      <w:r w:rsidRPr="009879A1">
        <w:t xml:space="preserve"> cell measurement cell, but not both.</w:t>
      </w:r>
    </w:p>
    <w:p w14:paraId="030765D7" w14:textId="77777777" w:rsidR="009661E7" w:rsidRPr="009879A1" w:rsidRDefault="009661E7" w:rsidP="003A587B">
      <w:pPr>
        <w:pStyle w:val="af2"/>
        <w:numPr>
          <w:ilvl w:val="0"/>
          <w:numId w:val="25"/>
        </w:numPr>
        <w:spacing w:after="160"/>
        <w:ind w:firstLineChars="0"/>
        <w:contextualSpacing/>
        <w:jc w:val="both"/>
      </w:pPr>
      <w:r w:rsidRPr="009879A1">
        <w:t>Certain mechanisms applied only to specific UE types (e.g., (e)</w:t>
      </w:r>
      <w:proofErr w:type="spellStart"/>
      <w:r w:rsidRPr="009879A1">
        <w:t>RedCap</w:t>
      </w:r>
      <w:proofErr w:type="spellEnd"/>
      <w:r w:rsidRPr="009879A1">
        <w:t>/LP-WUS UE only), leaving other device categories without equivalent support.</w:t>
      </w:r>
    </w:p>
    <w:p w14:paraId="4DDAA280" w14:textId="77777777" w:rsidR="009661E7" w:rsidRPr="009879A1" w:rsidRDefault="009661E7" w:rsidP="003A587B">
      <w:pPr>
        <w:jc w:val="both"/>
      </w:pPr>
      <w:r w:rsidRPr="009879A1">
        <w:t>This piecemeal approach meant that a complete and consistent framework for RRM measurement relaxation was never achieved within 5G. Fragmented standardization of relaxation mechanisms across 5G releases highlights the need for a unified approach in 6G.</w:t>
      </w:r>
    </w:p>
    <w:p w14:paraId="5798E796" w14:textId="3F33DF49" w:rsidR="009661E7" w:rsidRPr="009879A1" w:rsidRDefault="009661E7" w:rsidP="003A587B">
      <w:pPr>
        <w:pStyle w:val="af2"/>
        <w:numPr>
          <w:ilvl w:val="0"/>
          <w:numId w:val="26"/>
        </w:numPr>
        <w:ind w:left="0" w:firstLineChars="0" w:firstLine="0"/>
        <w:jc w:val="both"/>
        <w:rPr>
          <w:b/>
          <w:bCs/>
          <w:lang w:val="en-US" w:eastAsia="zh-CN"/>
        </w:rPr>
      </w:pPr>
      <w:bookmarkStart w:id="20" w:name="_Ref209593906"/>
      <w:r w:rsidRPr="009879A1">
        <w:rPr>
          <w:b/>
          <w:bCs/>
          <w:lang w:val="en-US" w:eastAsia="zh-CN"/>
        </w:rPr>
        <w:t xml:space="preserve">In 5G, RRM relaxation was introduced with varying criteria, relaxation factors, and applicable use </w:t>
      </w:r>
      <w:r w:rsidR="003146A0">
        <w:rPr>
          <w:b/>
          <w:bCs/>
          <w:lang w:val="en-US" w:eastAsia="zh-CN"/>
        </w:rPr>
        <w:t>cases</w:t>
      </w:r>
      <w:r w:rsidRPr="009879A1">
        <w:rPr>
          <w:b/>
          <w:bCs/>
          <w:lang w:val="en-US" w:eastAsia="zh-CN"/>
        </w:rPr>
        <w:t xml:space="preserve"> or UE </w:t>
      </w:r>
      <w:r w:rsidR="003146A0">
        <w:rPr>
          <w:b/>
          <w:bCs/>
          <w:lang w:val="en-US" w:eastAsia="zh-CN"/>
        </w:rPr>
        <w:t>types</w:t>
      </w:r>
      <w:r w:rsidRPr="009879A1">
        <w:rPr>
          <w:b/>
          <w:bCs/>
          <w:lang w:val="en-US" w:eastAsia="zh-CN"/>
        </w:rPr>
        <w:t xml:space="preserve"> across releases, resulting in inconsistent designs. This fragmented approach led to inconsistency in applicability and configuration.</w:t>
      </w:r>
      <w:bookmarkEnd w:id="20"/>
    </w:p>
    <w:p w14:paraId="3894EAD4" w14:textId="77777777" w:rsidR="009661E7" w:rsidRPr="009879A1" w:rsidRDefault="009661E7" w:rsidP="003A587B">
      <w:pPr>
        <w:jc w:val="both"/>
      </w:pPr>
      <w:r w:rsidRPr="009879A1">
        <w:rPr>
          <w:rFonts w:hint="eastAsia"/>
        </w:rPr>
        <w:t>Po</w:t>
      </w:r>
      <w:r w:rsidRPr="009879A1">
        <w:t>wer saving has proven to be a critical feature for UE performance. However, in 5G, the power saving gain from RRM measurement relaxation/offloading and RLM/BFD relaxation only became available in later releases. Without these mechanisms, the power saving functions for paging reception in RRC idle/inactive or for PDCCH monitoring in RRC connected were significantly less effective, as measurement activity dominated UE consumption.</w:t>
      </w:r>
    </w:p>
    <w:p w14:paraId="440189ED" w14:textId="39A45C4B" w:rsidR="009661E7" w:rsidRPr="009879A1" w:rsidRDefault="009661E7" w:rsidP="003A587B">
      <w:pPr>
        <w:jc w:val="both"/>
      </w:pPr>
      <w:r w:rsidRPr="009879A1">
        <w:t>Thus, in 6</w:t>
      </w:r>
      <w:r w:rsidRPr="009879A1">
        <w:rPr>
          <w:rFonts w:hint="eastAsia"/>
        </w:rPr>
        <w:t>G</w:t>
      </w:r>
      <w:r w:rsidRPr="009879A1">
        <w:t xml:space="preserve">R, RRM measurement relaxation/offloading should be considered from </w:t>
      </w:r>
      <w:r w:rsidRPr="009879A1" w:rsidDel="00237879">
        <w:t>Day-1</w:t>
      </w:r>
      <w:r w:rsidRPr="009879A1">
        <w:t>, ensuring that the power saving functionality in all RRC states can achieve its intended benefits.</w:t>
      </w:r>
    </w:p>
    <w:p w14:paraId="572999D4" w14:textId="77777777" w:rsidR="009661E7" w:rsidRPr="009879A1" w:rsidRDefault="009661E7" w:rsidP="003146A0">
      <w:pPr>
        <w:spacing w:after="120"/>
        <w:jc w:val="both"/>
      </w:pPr>
      <w:r w:rsidRPr="009879A1">
        <w:t xml:space="preserve">Finally, designing a unified RRM measurement relaxation/offloading and RLM/BFD relaxation for 6G requires coordinated work across different RAN WGs, e.g. </w:t>
      </w:r>
    </w:p>
    <w:p w14:paraId="71FF4F93" w14:textId="77777777" w:rsidR="009661E7" w:rsidRPr="009879A1" w:rsidRDefault="009661E7" w:rsidP="003A587B">
      <w:pPr>
        <w:pStyle w:val="af2"/>
        <w:numPr>
          <w:ilvl w:val="0"/>
          <w:numId w:val="25"/>
        </w:numPr>
        <w:spacing w:after="160"/>
        <w:ind w:firstLineChars="0"/>
        <w:contextualSpacing/>
        <w:jc w:val="both"/>
      </w:pPr>
      <w:r w:rsidRPr="009879A1">
        <w:t xml:space="preserve">RAN1: Study L1 measurement aspects, including timing, measurement filtering, and physical-layer </w:t>
      </w:r>
      <w:proofErr w:type="spellStart"/>
      <w:r w:rsidRPr="009879A1">
        <w:t>signaling</w:t>
      </w:r>
      <w:proofErr w:type="spellEnd"/>
      <w:r w:rsidRPr="009879A1">
        <w:t>;</w:t>
      </w:r>
    </w:p>
    <w:p w14:paraId="6A9CBA61" w14:textId="77777777" w:rsidR="009661E7" w:rsidRPr="009879A1" w:rsidRDefault="009661E7" w:rsidP="003A587B">
      <w:pPr>
        <w:pStyle w:val="af2"/>
        <w:numPr>
          <w:ilvl w:val="0"/>
          <w:numId w:val="25"/>
        </w:numPr>
        <w:spacing w:after="160"/>
        <w:ind w:firstLineChars="0"/>
        <w:contextualSpacing/>
        <w:jc w:val="both"/>
      </w:pPr>
      <w:r w:rsidRPr="009879A1">
        <w:t>RAN2: S</w:t>
      </w:r>
      <w:r w:rsidRPr="009879A1">
        <w:rPr>
          <w:rFonts w:hint="eastAsia"/>
        </w:rPr>
        <w:t>tu</w:t>
      </w:r>
      <w:r w:rsidRPr="009879A1">
        <w:t>dy criteria and procedures for relaxation/offloading, and study the impact on mobility performance;</w:t>
      </w:r>
    </w:p>
    <w:p w14:paraId="19A6FE5F" w14:textId="77777777" w:rsidR="009661E7" w:rsidRPr="009879A1" w:rsidRDefault="009661E7" w:rsidP="003146A0">
      <w:pPr>
        <w:pStyle w:val="af2"/>
        <w:numPr>
          <w:ilvl w:val="0"/>
          <w:numId w:val="25"/>
        </w:numPr>
        <w:spacing w:after="120"/>
        <w:ind w:left="714" w:firstLineChars="0" w:hanging="357"/>
        <w:contextualSpacing/>
        <w:jc w:val="both"/>
      </w:pPr>
      <w:r w:rsidRPr="009879A1">
        <w:t>RAN4: Study corresponding performance requirements.</w:t>
      </w:r>
    </w:p>
    <w:p w14:paraId="624CE7D2" w14:textId="11CC19A9" w:rsidR="00A57F37" w:rsidRPr="00A57F37" w:rsidRDefault="00214CAB" w:rsidP="00E85AAB">
      <w:pPr>
        <w:pStyle w:val="af2"/>
        <w:numPr>
          <w:ilvl w:val="0"/>
          <w:numId w:val="27"/>
        </w:numPr>
        <w:spacing w:after="0"/>
        <w:ind w:left="0" w:firstLineChars="0" w:firstLine="0"/>
        <w:rPr>
          <w:b/>
          <w:bCs/>
          <w:lang w:val="en-US" w:eastAsia="zh-CN"/>
        </w:rPr>
      </w:pPr>
      <w:bookmarkStart w:id="21" w:name="_Ref209985032"/>
      <w:bookmarkStart w:id="22" w:name="_Ref209593958"/>
      <w:r>
        <w:rPr>
          <w:b/>
          <w:bCs/>
          <w:lang w:val="en-US" w:eastAsia="zh-CN"/>
        </w:rPr>
        <w:t>The</w:t>
      </w:r>
      <w:r w:rsidR="00A57F37" w:rsidRPr="00A57F37">
        <w:rPr>
          <w:b/>
          <w:bCs/>
          <w:lang w:val="en-US" w:eastAsia="zh-CN"/>
        </w:rPr>
        <w:t xml:space="preserve"> 6G</w:t>
      </w:r>
      <w:r>
        <w:rPr>
          <w:b/>
          <w:bCs/>
          <w:lang w:val="en-US" w:eastAsia="zh-CN"/>
        </w:rPr>
        <w:t xml:space="preserve">R </w:t>
      </w:r>
      <w:r w:rsidR="00BD3B8B">
        <w:rPr>
          <w:b/>
          <w:bCs/>
          <w:lang w:val="en-US" w:eastAsia="zh-CN"/>
        </w:rPr>
        <w:t>should</w:t>
      </w:r>
      <w:r>
        <w:rPr>
          <w:b/>
          <w:bCs/>
          <w:lang w:val="en-US" w:eastAsia="zh-CN"/>
        </w:rPr>
        <w:t xml:space="preserve"> study</w:t>
      </w:r>
      <w:r w:rsidR="00A57F37">
        <w:rPr>
          <w:b/>
          <w:bCs/>
          <w:lang w:val="en-US" w:eastAsia="zh-CN"/>
        </w:rPr>
        <w:t xml:space="preserve"> the </w:t>
      </w:r>
      <w:r w:rsidR="00A57F37" w:rsidRPr="009879A1">
        <w:rPr>
          <w:b/>
          <w:bCs/>
          <w:lang w:val="en-US" w:eastAsia="zh-CN"/>
        </w:rPr>
        <w:t>UE power saving techniques</w:t>
      </w:r>
      <w:r w:rsidR="00BD3B8B">
        <w:rPr>
          <w:b/>
          <w:bCs/>
          <w:lang w:val="en-US" w:eastAsia="zh-CN"/>
        </w:rPr>
        <w:t>,</w:t>
      </w:r>
      <w:r w:rsidR="00A57F37">
        <w:rPr>
          <w:b/>
          <w:bCs/>
          <w:lang w:val="en-US" w:eastAsia="zh-CN"/>
        </w:rPr>
        <w:t xml:space="preserve"> </w:t>
      </w:r>
      <w:r>
        <w:rPr>
          <w:b/>
          <w:bCs/>
          <w:lang w:val="en-US" w:eastAsia="zh-CN"/>
        </w:rPr>
        <w:t>including</w:t>
      </w:r>
      <w:r w:rsidR="00A57F37">
        <w:rPr>
          <w:b/>
          <w:bCs/>
          <w:lang w:val="en-US" w:eastAsia="zh-CN"/>
        </w:rPr>
        <w:t>:</w:t>
      </w:r>
    </w:p>
    <w:bookmarkEnd w:id="21"/>
    <w:p w14:paraId="568A9372" w14:textId="0267C672" w:rsidR="00D71FC6" w:rsidRPr="004E72FD" w:rsidRDefault="00D71FC6" w:rsidP="004E72FD">
      <w:pPr>
        <w:pStyle w:val="af2"/>
        <w:numPr>
          <w:ilvl w:val="0"/>
          <w:numId w:val="29"/>
        </w:numPr>
        <w:spacing w:after="0"/>
        <w:ind w:firstLineChars="0"/>
        <w:jc w:val="both"/>
        <w:rPr>
          <w:b/>
          <w:bCs/>
          <w:iCs/>
          <w:lang w:eastAsia="zh-CN"/>
        </w:rPr>
      </w:pPr>
      <w:r w:rsidRPr="004E72FD">
        <w:rPr>
          <w:b/>
          <w:bCs/>
          <w:iCs/>
          <w:lang w:eastAsia="zh-CN"/>
        </w:rPr>
        <w:t xml:space="preserve">Aim to support LP-WUS/WUR for paging reception from Day-1. Similar design </w:t>
      </w:r>
      <w:r w:rsidR="003146A0" w:rsidRPr="004E72FD">
        <w:rPr>
          <w:b/>
          <w:bCs/>
          <w:iCs/>
          <w:lang w:eastAsia="zh-CN"/>
        </w:rPr>
        <w:t>in</w:t>
      </w:r>
      <w:r w:rsidRPr="004E72FD">
        <w:rPr>
          <w:b/>
          <w:bCs/>
          <w:iCs/>
          <w:lang w:eastAsia="zh-CN"/>
        </w:rPr>
        <w:t xml:space="preserve"> 5G NR is reused as the baseline. Inter-band/carrier operation</w:t>
      </w:r>
      <w:r w:rsidR="00EA7EE6" w:rsidRPr="004E72FD">
        <w:rPr>
          <w:b/>
          <w:bCs/>
          <w:iCs/>
          <w:lang w:eastAsia="zh-CN"/>
        </w:rPr>
        <w:t xml:space="preserve"> between LP-WUS monitoring (and possible paging) and MR operations</w:t>
      </w:r>
      <w:r w:rsidRPr="004E72FD">
        <w:rPr>
          <w:b/>
          <w:bCs/>
          <w:iCs/>
          <w:lang w:eastAsia="zh-CN"/>
        </w:rPr>
        <w:t xml:space="preserve"> needs to be studied. </w:t>
      </w:r>
      <w:bookmarkStart w:id="23" w:name="_Hlk209543987"/>
      <w:r w:rsidRPr="004E72FD">
        <w:rPr>
          <w:rFonts w:hint="eastAsia"/>
          <w:b/>
          <w:bCs/>
          <w:iCs/>
          <w:lang w:eastAsia="zh-CN"/>
        </w:rPr>
        <w:t>Coo</w:t>
      </w:r>
      <w:r w:rsidRPr="004E72FD">
        <w:rPr>
          <w:b/>
          <w:bCs/>
          <w:iCs/>
          <w:lang w:eastAsia="zh-CN"/>
        </w:rPr>
        <w:t>rdination with RAN1 is needed</w:t>
      </w:r>
      <w:bookmarkEnd w:id="23"/>
      <w:r w:rsidRPr="004E72FD">
        <w:rPr>
          <w:b/>
          <w:bCs/>
          <w:iCs/>
          <w:lang w:eastAsia="zh-CN"/>
        </w:rPr>
        <w:t>.</w:t>
      </w:r>
    </w:p>
    <w:p w14:paraId="64E20804" w14:textId="342724EA" w:rsidR="009661E7" w:rsidRPr="004E72FD" w:rsidRDefault="00D71FC6" w:rsidP="004E72FD">
      <w:pPr>
        <w:pStyle w:val="af2"/>
        <w:numPr>
          <w:ilvl w:val="0"/>
          <w:numId w:val="29"/>
        </w:numPr>
        <w:spacing w:after="0"/>
        <w:ind w:firstLineChars="0"/>
        <w:jc w:val="both"/>
        <w:rPr>
          <w:b/>
          <w:bCs/>
          <w:iCs/>
          <w:lang w:eastAsia="zh-CN"/>
        </w:rPr>
      </w:pPr>
      <w:r w:rsidRPr="004E72FD">
        <w:rPr>
          <w:b/>
          <w:bCs/>
          <w:iCs/>
          <w:lang w:eastAsia="zh-CN"/>
        </w:rPr>
        <w:t>Aim to support</w:t>
      </w:r>
      <w:r w:rsidR="009661E7" w:rsidRPr="004E72FD">
        <w:rPr>
          <w:b/>
          <w:bCs/>
          <w:iCs/>
          <w:lang w:eastAsia="zh-CN"/>
        </w:rPr>
        <w:t xml:space="preserve"> RRM measurement relaxation/offloading and RLM/BFD relaxation for power saving </w:t>
      </w:r>
      <w:r w:rsidR="003146A0" w:rsidRPr="004E72FD">
        <w:rPr>
          <w:b/>
          <w:bCs/>
          <w:iCs/>
          <w:lang w:eastAsia="zh-CN"/>
        </w:rPr>
        <w:t>purposes</w:t>
      </w:r>
      <w:r w:rsidR="009661E7" w:rsidRPr="004E72FD">
        <w:rPr>
          <w:b/>
          <w:bCs/>
          <w:iCs/>
          <w:lang w:eastAsia="zh-CN"/>
        </w:rPr>
        <w:t xml:space="preserve"> on serving and neighboring </w:t>
      </w:r>
      <w:r w:rsidR="003146A0" w:rsidRPr="004E72FD">
        <w:rPr>
          <w:b/>
          <w:bCs/>
          <w:iCs/>
          <w:lang w:eastAsia="zh-CN"/>
        </w:rPr>
        <w:t>cells</w:t>
      </w:r>
      <w:r w:rsidR="009661E7" w:rsidRPr="004E72FD">
        <w:rPr>
          <w:b/>
          <w:bCs/>
          <w:iCs/>
          <w:lang w:eastAsia="zh-CN"/>
        </w:rPr>
        <w:t xml:space="preserve"> for all RRC states with a unified design, including criteria and mechanism, from Day-1.  </w:t>
      </w:r>
      <w:r w:rsidR="009661E7" w:rsidRPr="004E72FD">
        <w:rPr>
          <w:rFonts w:hint="eastAsia"/>
          <w:b/>
          <w:bCs/>
          <w:iCs/>
          <w:lang w:eastAsia="zh-CN"/>
        </w:rPr>
        <w:t>Coo</w:t>
      </w:r>
      <w:r w:rsidR="009661E7" w:rsidRPr="004E72FD">
        <w:rPr>
          <w:b/>
          <w:bCs/>
          <w:iCs/>
          <w:lang w:eastAsia="zh-CN"/>
        </w:rPr>
        <w:t>rdination with RAN1 (and possible RAN4) is needed.</w:t>
      </w:r>
      <w:bookmarkEnd w:id="22"/>
      <w:r w:rsidR="009661E7" w:rsidRPr="004E72FD">
        <w:rPr>
          <w:b/>
          <w:bCs/>
          <w:iCs/>
          <w:lang w:eastAsia="zh-CN"/>
        </w:rPr>
        <w:t xml:space="preserve"> </w:t>
      </w:r>
    </w:p>
    <w:p w14:paraId="7FD7117C" w14:textId="791ADECF" w:rsidR="00E75C5C" w:rsidRPr="00FF3B14" w:rsidRDefault="00E75C5C" w:rsidP="00B06D6B">
      <w:pPr>
        <w:pStyle w:val="af2"/>
        <w:keepNext/>
        <w:keepLines/>
        <w:widowControl w:val="0"/>
        <w:numPr>
          <w:ilvl w:val="2"/>
          <w:numId w:val="13"/>
        </w:numPr>
        <w:spacing w:before="240" w:after="240" w:line="240" w:lineRule="auto"/>
        <w:ind w:firstLineChars="0"/>
        <w:outlineLvl w:val="2"/>
        <w:rPr>
          <w:rFonts w:eastAsia="微软雅黑"/>
          <w:sz w:val="28"/>
          <w:szCs w:val="28"/>
          <w:lang w:val="en-US" w:eastAsia="zh-CN"/>
        </w:rPr>
      </w:pPr>
      <w:r w:rsidRPr="00FF3B14">
        <w:rPr>
          <w:rFonts w:eastAsia="微软雅黑"/>
          <w:sz w:val="28"/>
          <w:szCs w:val="28"/>
          <w:lang w:val="en-US" w:eastAsia="zh-CN"/>
        </w:rPr>
        <w:lastRenderedPageBreak/>
        <w:t>Network Energy Saving</w:t>
      </w:r>
    </w:p>
    <w:p w14:paraId="43B4FB88" w14:textId="3555E44B" w:rsidR="00211BA8" w:rsidRPr="00C80D51" w:rsidRDefault="009C4D3C" w:rsidP="00945405">
      <w:pPr>
        <w:jc w:val="both"/>
        <w:rPr>
          <w:bCs/>
          <w:lang w:eastAsia="zh-CN"/>
        </w:rPr>
      </w:pPr>
      <w:r w:rsidRPr="00C80D51">
        <w:rPr>
          <w:bCs/>
          <w:lang w:eastAsia="zh-CN"/>
        </w:rPr>
        <w:t xml:space="preserve">In Rel-18, the study of </w:t>
      </w:r>
      <w:r w:rsidR="0027446D" w:rsidRPr="00C80D51">
        <w:rPr>
          <w:bCs/>
          <w:lang w:eastAsia="zh-CN"/>
        </w:rPr>
        <w:t>Network Energy Saving (NES)</w:t>
      </w:r>
      <w:r w:rsidR="00D25E28">
        <w:rPr>
          <w:bCs/>
          <w:lang w:eastAsia="zh-CN"/>
        </w:rPr>
        <w:t xml:space="preserve"> </w:t>
      </w:r>
      <w:r w:rsidR="0027446D">
        <w:rPr>
          <w:bCs/>
          <w:lang w:eastAsia="zh-CN"/>
        </w:rPr>
        <w:t xml:space="preserve">is performed in 3GPP </w:t>
      </w:r>
      <w:r w:rsidRPr="00C80D51">
        <w:rPr>
          <w:bCs/>
          <w:lang w:eastAsia="zh-CN"/>
        </w:rPr>
        <w:t xml:space="preserve">to develop a more energy friendly network, to help the operators </w:t>
      </w:r>
      <w:r w:rsidR="00906B69">
        <w:rPr>
          <w:bCs/>
          <w:lang w:eastAsia="zh-CN"/>
        </w:rPr>
        <w:t>achieve</w:t>
      </w:r>
      <w:r w:rsidRPr="00C80D51">
        <w:rPr>
          <w:bCs/>
          <w:lang w:eastAsia="zh-CN"/>
        </w:rPr>
        <w:t xml:space="preserve"> a better balance between the increasing </w:t>
      </w:r>
      <w:r w:rsidR="0027446D">
        <w:rPr>
          <w:rFonts w:hint="eastAsia"/>
          <w:bCs/>
          <w:lang w:eastAsia="zh-CN"/>
        </w:rPr>
        <w:t>data</w:t>
      </w:r>
      <w:r w:rsidRPr="00C80D51">
        <w:rPr>
          <w:bCs/>
          <w:lang w:eastAsia="zh-CN"/>
        </w:rPr>
        <w:t xml:space="preserve"> traffic and the operation cost.</w:t>
      </w:r>
    </w:p>
    <w:p w14:paraId="13DC1CF2" w14:textId="47DDF7A8" w:rsidR="000449C3" w:rsidRPr="00C80D51" w:rsidRDefault="000449C3" w:rsidP="00945405">
      <w:pPr>
        <w:jc w:val="both"/>
        <w:rPr>
          <w:bCs/>
          <w:lang w:eastAsia="zh-CN"/>
        </w:rPr>
      </w:pPr>
      <w:r w:rsidRPr="00C80D51">
        <w:rPr>
          <w:bCs/>
          <w:lang w:eastAsia="zh-CN"/>
        </w:rPr>
        <w:t>Various types of NES techniques were raised and discussed in the Rel-18 SI phase, covering frequency, time, power, and spatial domain features</w:t>
      </w:r>
      <w:r w:rsidR="008D271C" w:rsidRPr="00C80D51">
        <w:rPr>
          <w:bCs/>
          <w:lang w:eastAsia="zh-CN"/>
        </w:rPr>
        <w:t>, and</w:t>
      </w:r>
      <w:r w:rsidRPr="00C80D51">
        <w:rPr>
          <w:bCs/>
          <w:lang w:eastAsia="zh-CN"/>
        </w:rPr>
        <w:t xml:space="preserve"> summarized in </w:t>
      </w:r>
      <w:r w:rsidR="009D5D30">
        <w:rPr>
          <w:bCs/>
          <w:lang w:eastAsia="zh-CN"/>
        </w:rPr>
        <w:fldChar w:fldCharType="begin"/>
      </w:r>
      <w:r w:rsidR="009D5D30">
        <w:rPr>
          <w:bCs/>
          <w:lang w:eastAsia="zh-CN"/>
        </w:rPr>
        <w:instrText xml:space="preserve"> REF _Ref209595437 \r </w:instrText>
      </w:r>
      <w:r w:rsidR="009D5D30">
        <w:rPr>
          <w:bCs/>
          <w:lang w:eastAsia="zh-CN"/>
        </w:rPr>
        <w:fldChar w:fldCharType="separate"/>
      </w:r>
      <w:r w:rsidR="00EF571A">
        <w:rPr>
          <w:bCs/>
          <w:lang w:eastAsia="zh-CN"/>
        </w:rPr>
        <w:t>[4]</w:t>
      </w:r>
      <w:r w:rsidR="009D5D30">
        <w:rPr>
          <w:bCs/>
          <w:lang w:eastAsia="zh-CN"/>
        </w:rPr>
        <w:fldChar w:fldCharType="end"/>
      </w:r>
      <w:r w:rsidRPr="00C80D51">
        <w:rPr>
          <w:bCs/>
          <w:lang w:eastAsia="zh-CN"/>
        </w:rPr>
        <w:t>.</w:t>
      </w:r>
      <w:r w:rsidR="00D30566" w:rsidRPr="00C80D51">
        <w:rPr>
          <w:bCs/>
          <w:lang w:eastAsia="zh-CN"/>
        </w:rPr>
        <w:t xml:space="preserve"> Several NES features were specified in Rel-18 and Rel-19 WI phase, as listed below:</w:t>
      </w:r>
    </w:p>
    <w:p w14:paraId="57820B8A" w14:textId="1691EEAC" w:rsidR="00D30566" w:rsidRPr="00C80D51" w:rsidRDefault="00D30566" w:rsidP="00945405">
      <w:pPr>
        <w:spacing w:after="0" w:line="240" w:lineRule="auto"/>
        <w:jc w:val="both"/>
        <w:rPr>
          <w:bCs/>
          <w:lang w:eastAsia="zh-CN"/>
        </w:rPr>
      </w:pPr>
      <w:r w:rsidRPr="00C80D51">
        <w:rPr>
          <w:bCs/>
          <w:lang w:eastAsia="zh-CN"/>
        </w:rPr>
        <w:t>Rel-18 NES:</w:t>
      </w:r>
    </w:p>
    <w:p w14:paraId="777DFAE6" w14:textId="3A1EF0E4" w:rsidR="00D30566" w:rsidRPr="00C80D51" w:rsidRDefault="00D30566" w:rsidP="00B06D6B">
      <w:pPr>
        <w:pStyle w:val="af2"/>
        <w:numPr>
          <w:ilvl w:val="0"/>
          <w:numId w:val="15"/>
        </w:numPr>
        <w:spacing w:after="0" w:line="240" w:lineRule="auto"/>
        <w:ind w:left="714" w:firstLineChars="0" w:hanging="357"/>
        <w:jc w:val="both"/>
        <w:rPr>
          <w:bCs/>
          <w:lang w:eastAsia="zh-CN"/>
        </w:rPr>
      </w:pPr>
      <w:r w:rsidRPr="00C80D51">
        <w:rPr>
          <w:bCs/>
          <w:lang w:eastAsia="zh-CN"/>
        </w:rPr>
        <w:t xml:space="preserve">inter-band SSB-less </w:t>
      </w:r>
      <w:proofErr w:type="spellStart"/>
      <w:r w:rsidRPr="00C80D51">
        <w:rPr>
          <w:bCs/>
          <w:lang w:eastAsia="zh-CN"/>
        </w:rPr>
        <w:t>SCell</w:t>
      </w:r>
      <w:proofErr w:type="spellEnd"/>
      <w:r w:rsidRPr="00C80D51">
        <w:rPr>
          <w:bCs/>
          <w:lang w:eastAsia="zh-CN"/>
        </w:rPr>
        <w:t>;</w:t>
      </w:r>
    </w:p>
    <w:p w14:paraId="5F211844" w14:textId="6160532F" w:rsidR="00D30566" w:rsidRPr="00C80D51" w:rsidRDefault="0091291D" w:rsidP="00B06D6B">
      <w:pPr>
        <w:pStyle w:val="af2"/>
        <w:numPr>
          <w:ilvl w:val="0"/>
          <w:numId w:val="15"/>
        </w:numPr>
        <w:spacing w:after="0" w:line="240" w:lineRule="auto"/>
        <w:ind w:left="714" w:firstLineChars="0" w:hanging="357"/>
        <w:jc w:val="both"/>
        <w:rPr>
          <w:bCs/>
          <w:lang w:eastAsia="zh-CN"/>
        </w:rPr>
      </w:pPr>
      <w:r w:rsidRPr="00C80D51">
        <w:rPr>
          <w:bCs/>
          <w:lang w:eastAsia="zh-CN"/>
        </w:rPr>
        <w:t xml:space="preserve">cell DTRX for RRC_CONNECTED </w:t>
      </w:r>
      <w:r w:rsidR="00EC4C5B">
        <w:rPr>
          <w:bCs/>
          <w:lang w:eastAsia="zh-CN"/>
        </w:rPr>
        <w:t>state</w:t>
      </w:r>
      <w:r w:rsidRPr="00C80D51">
        <w:rPr>
          <w:bCs/>
          <w:lang w:eastAsia="zh-CN"/>
        </w:rPr>
        <w:t xml:space="preserve"> (including SIB1 NES barring bit for cell DTRX);</w:t>
      </w:r>
    </w:p>
    <w:p w14:paraId="12B0F40F" w14:textId="7D61CBE7" w:rsidR="0091291D" w:rsidRPr="00C80D51" w:rsidRDefault="0091291D" w:rsidP="00B06D6B">
      <w:pPr>
        <w:pStyle w:val="af2"/>
        <w:numPr>
          <w:ilvl w:val="0"/>
          <w:numId w:val="15"/>
        </w:numPr>
        <w:spacing w:after="0" w:line="240" w:lineRule="auto"/>
        <w:ind w:left="714" w:firstLineChars="0" w:hanging="357"/>
        <w:jc w:val="both"/>
        <w:rPr>
          <w:bCs/>
          <w:lang w:eastAsia="zh-CN"/>
        </w:rPr>
      </w:pPr>
      <w:r w:rsidRPr="00C80D51">
        <w:rPr>
          <w:bCs/>
          <w:lang w:eastAsia="zh-CN"/>
        </w:rPr>
        <w:t>NES-based CHO;</w:t>
      </w:r>
    </w:p>
    <w:p w14:paraId="0D906286" w14:textId="2BD86AD5" w:rsidR="0091291D" w:rsidRPr="00C80D51" w:rsidRDefault="0091291D" w:rsidP="00B06D6B">
      <w:pPr>
        <w:pStyle w:val="af2"/>
        <w:numPr>
          <w:ilvl w:val="0"/>
          <w:numId w:val="15"/>
        </w:numPr>
        <w:spacing w:after="0" w:line="240" w:lineRule="auto"/>
        <w:ind w:left="714" w:firstLineChars="0" w:hanging="357"/>
        <w:jc w:val="both"/>
        <w:rPr>
          <w:bCs/>
          <w:lang w:eastAsia="zh-CN"/>
        </w:rPr>
      </w:pPr>
      <w:r w:rsidRPr="00C80D51">
        <w:rPr>
          <w:bCs/>
          <w:lang w:eastAsia="zh-CN"/>
        </w:rPr>
        <w:t>Spatial and power domain adaptation with sub-CSI report;</w:t>
      </w:r>
    </w:p>
    <w:p w14:paraId="533C4C17" w14:textId="2887486B" w:rsidR="0091291D" w:rsidRPr="00C80D51" w:rsidRDefault="0091291D" w:rsidP="00B06D6B">
      <w:pPr>
        <w:pStyle w:val="af2"/>
        <w:numPr>
          <w:ilvl w:val="0"/>
          <w:numId w:val="15"/>
        </w:numPr>
        <w:spacing w:after="0" w:line="240" w:lineRule="auto"/>
        <w:ind w:left="714" w:firstLineChars="0" w:hanging="357"/>
        <w:jc w:val="both"/>
        <w:rPr>
          <w:bCs/>
          <w:lang w:eastAsia="zh-CN"/>
        </w:rPr>
      </w:pPr>
      <w:r w:rsidRPr="00C80D51">
        <w:rPr>
          <w:bCs/>
          <w:lang w:eastAsia="zh-CN"/>
        </w:rPr>
        <w:t>beam-level restricted paging;</w:t>
      </w:r>
    </w:p>
    <w:p w14:paraId="33876846" w14:textId="2A72F0F0" w:rsidR="00D30566" w:rsidRPr="00C80D51" w:rsidRDefault="00D30566" w:rsidP="00945405">
      <w:pPr>
        <w:spacing w:after="0" w:line="240" w:lineRule="auto"/>
        <w:jc w:val="both"/>
        <w:rPr>
          <w:bCs/>
          <w:lang w:eastAsia="zh-CN"/>
        </w:rPr>
      </w:pPr>
      <w:r w:rsidRPr="00C80D51">
        <w:rPr>
          <w:bCs/>
          <w:lang w:eastAsia="zh-CN"/>
        </w:rPr>
        <w:t>Rel-19 NES:</w:t>
      </w:r>
    </w:p>
    <w:p w14:paraId="61D633AE" w14:textId="68F1FEF2" w:rsidR="000449C3" w:rsidRPr="00C80D51" w:rsidRDefault="00E96F55" w:rsidP="00B06D6B">
      <w:pPr>
        <w:pStyle w:val="af2"/>
        <w:numPr>
          <w:ilvl w:val="0"/>
          <w:numId w:val="16"/>
        </w:numPr>
        <w:spacing w:after="0" w:line="240" w:lineRule="auto"/>
        <w:ind w:firstLineChars="0"/>
        <w:jc w:val="both"/>
        <w:rPr>
          <w:bCs/>
          <w:lang w:eastAsia="zh-CN"/>
        </w:rPr>
      </w:pPr>
      <w:r w:rsidRPr="00C80D51">
        <w:rPr>
          <w:bCs/>
          <w:lang w:eastAsia="zh-CN"/>
        </w:rPr>
        <w:t>O</w:t>
      </w:r>
      <w:r w:rsidR="00A257DB" w:rsidRPr="00C80D51">
        <w:rPr>
          <w:bCs/>
          <w:lang w:eastAsia="zh-CN"/>
        </w:rPr>
        <w:t xml:space="preserve">D-SSB on </w:t>
      </w:r>
      <w:proofErr w:type="spellStart"/>
      <w:r w:rsidR="00A257DB" w:rsidRPr="00C80D51">
        <w:rPr>
          <w:bCs/>
          <w:lang w:eastAsia="zh-CN"/>
        </w:rPr>
        <w:t>SCell</w:t>
      </w:r>
      <w:proofErr w:type="spellEnd"/>
      <w:r w:rsidR="00A257DB" w:rsidRPr="00C80D51">
        <w:rPr>
          <w:bCs/>
          <w:lang w:eastAsia="zh-CN"/>
        </w:rPr>
        <w:t>;</w:t>
      </w:r>
    </w:p>
    <w:p w14:paraId="4A9F7328" w14:textId="26CE6E18" w:rsidR="00A257DB" w:rsidRPr="00C80D51" w:rsidRDefault="00A257DB" w:rsidP="00B06D6B">
      <w:pPr>
        <w:pStyle w:val="af2"/>
        <w:numPr>
          <w:ilvl w:val="0"/>
          <w:numId w:val="16"/>
        </w:numPr>
        <w:spacing w:after="0" w:line="240" w:lineRule="auto"/>
        <w:ind w:firstLineChars="0"/>
        <w:jc w:val="both"/>
        <w:rPr>
          <w:bCs/>
          <w:lang w:eastAsia="zh-CN"/>
        </w:rPr>
      </w:pPr>
      <w:r w:rsidRPr="00C80D51">
        <w:rPr>
          <w:bCs/>
          <w:lang w:eastAsia="zh-CN"/>
        </w:rPr>
        <w:t>OD-SIB1 by UE request;</w:t>
      </w:r>
    </w:p>
    <w:p w14:paraId="67DA15CC" w14:textId="586262F0" w:rsidR="00A257DB" w:rsidRPr="00C80D51" w:rsidRDefault="00A257DB" w:rsidP="00B06D6B">
      <w:pPr>
        <w:pStyle w:val="af2"/>
        <w:numPr>
          <w:ilvl w:val="0"/>
          <w:numId w:val="16"/>
        </w:numPr>
        <w:spacing w:after="0" w:line="240" w:lineRule="auto"/>
        <w:ind w:firstLineChars="0"/>
        <w:jc w:val="both"/>
        <w:rPr>
          <w:bCs/>
          <w:lang w:eastAsia="zh-CN"/>
        </w:rPr>
      </w:pPr>
      <w:r w:rsidRPr="00C80D51">
        <w:rPr>
          <w:bCs/>
          <w:lang w:eastAsia="zh-CN"/>
        </w:rPr>
        <w:t>SSB adaptation;</w:t>
      </w:r>
    </w:p>
    <w:p w14:paraId="30434CE8" w14:textId="517A7152" w:rsidR="00A257DB" w:rsidRPr="00C80D51" w:rsidRDefault="00A257DB" w:rsidP="00B06D6B">
      <w:pPr>
        <w:pStyle w:val="af2"/>
        <w:numPr>
          <w:ilvl w:val="0"/>
          <w:numId w:val="16"/>
        </w:numPr>
        <w:spacing w:after="0" w:line="240" w:lineRule="auto"/>
        <w:ind w:firstLineChars="0"/>
        <w:jc w:val="both"/>
        <w:rPr>
          <w:bCs/>
          <w:lang w:eastAsia="zh-CN"/>
        </w:rPr>
      </w:pPr>
      <w:r w:rsidRPr="00C80D51">
        <w:rPr>
          <w:bCs/>
          <w:lang w:eastAsia="zh-CN"/>
        </w:rPr>
        <w:t>RACH adaptation;</w:t>
      </w:r>
    </w:p>
    <w:p w14:paraId="1B65C29F" w14:textId="615A325A" w:rsidR="00A257DB" w:rsidRPr="00C80D51" w:rsidRDefault="00A257DB" w:rsidP="00B06D6B">
      <w:pPr>
        <w:pStyle w:val="af2"/>
        <w:numPr>
          <w:ilvl w:val="0"/>
          <w:numId w:val="16"/>
        </w:numPr>
        <w:spacing w:after="0" w:line="240" w:lineRule="auto"/>
        <w:ind w:firstLineChars="0"/>
        <w:jc w:val="both"/>
        <w:rPr>
          <w:bCs/>
          <w:lang w:eastAsia="zh-CN"/>
        </w:rPr>
      </w:pPr>
      <w:r w:rsidRPr="00C80D51">
        <w:rPr>
          <w:bCs/>
          <w:lang w:eastAsia="zh-CN"/>
        </w:rPr>
        <w:t>Clustered PO configuration;</w:t>
      </w:r>
    </w:p>
    <w:p w14:paraId="35272BCE" w14:textId="214233AD" w:rsidR="00C80D51" w:rsidRPr="00C80D51" w:rsidRDefault="00A257DB" w:rsidP="00EF571A">
      <w:pPr>
        <w:spacing w:before="120"/>
        <w:jc w:val="both"/>
        <w:rPr>
          <w:b/>
          <w:bCs/>
          <w:lang w:val="en-US" w:eastAsia="zh-CN"/>
        </w:rPr>
      </w:pPr>
      <w:r w:rsidRPr="00C80D51">
        <w:rPr>
          <w:bCs/>
          <w:lang w:eastAsia="zh-CN"/>
        </w:rPr>
        <w:t xml:space="preserve">The above NES features are prioritized to be specified in NR, as the NES </w:t>
      </w:r>
      <w:r w:rsidR="00906B69">
        <w:rPr>
          <w:bCs/>
          <w:lang w:eastAsia="zh-CN"/>
        </w:rPr>
        <w:t>gains</w:t>
      </w:r>
      <w:r w:rsidRPr="00C80D51">
        <w:rPr>
          <w:bCs/>
          <w:lang w:eastAsia="zh-CN"/>
        </w:rPr>
        <w:t xml:space="preserve"> of them can be observed and</w:t>
      </w:r>
      <w:r w:rsidR="00945405" w:rsidRPr="00C80D51">
        <w:rPr>
          <w:bCs/>
          <w:lang w:eastAsia="zh-CN"/>
        </w:rPr>
        <w:t xml:space="preserve"> further</w:t>
      </w:r>
      <w:r w:rsidRPr="00C80D51">
        <w:rPr>
          <w:bCs/>
          <w:lang w:eastAsia="zh-CN"/>
        </w:rPr>
        <w:t xml:space="preserve"> proven by some simulation </w:t>
      </w:r>
      <w:r w:rsidR="00906B69">
        <w:rPr>
          <w:bCs/>
          <w:lang w:eastAsia="zh-CN"/>
        </w:rPr>
        <w:t>results</w:t>
      </w:r>
      <w:r w:rsidR="00D25E28">
        <w:rPr>
          <w:bCs/>
          <w:lang w:eastAsia="zh-CN"/>
        </w:rPr>
        <w:t>, and these features are compatible with NR Day-1 physical layer design</w:t>
      </w:r>
      <w:r w:rsidRPr="00C80D51">
        <w:rPr>
          <w:bCs/>
          <w:lang w:eastAsia="zh-CN"/>
        </w:rPr>
        <w:t xml:space="preserve">. </w:t>
      </w:r>
      <w:r w:rsidR="002250AF" w:rsidRPr="00C80D51">
        <w:rPr>
          <w:bCs/>
          <w:lang w:eastAsia="zh-CN"/>
        </w:rPr>
        <w:t xml:space="preserve">Considering the operators’ consistent interest </w:t>
      </w:r>
      <w:r w:rsidR="00906B69">
        <w:rPr>
          <w:bCs/>
          <w:lang w:eastAsia="zh-CN"/>
        </w:rPr>
        <w:t>in</w:t>
      </w:r>
      <w:r w:rsidR="002250AF" w:rsidRPr="00C80D51">
        <w:rPr>
          <w:bCs/>
          <w:lang w:eastAsia="zh-CN"/>
        </w:rPr>
        <w:t xml:space="preserve"> controlling the network operation cost</w:t>
      </w:r>
      <w:r w:rsidR="00814589" w:rsidRPr="00C80D51">
        <w:rPr>
          <w:bCs/>
          <w:lang w:eastAsia="zh-CN"/>
        </w:rPr>
        <w:t xml:space="preserve"> with NES</w:t>
      </w:r>
      <w:r w:rsidR="002250AF" w:rsidRPr="00C80D51">
        <w:rPr>
          <w:bCs/>
          <w:lang w:eastAsia="zh-CN"/>
        </w:rPr>
        <w:t xml:space="preserve">, </w:t>
      </w:r>
      <w:r w:rsidR="00814589" w:rsidRPr="00C80D51">
        <w:rPr>
          <w:bCs/>
          <w:lang w:eastAsia="zh-CN"/>
        </w:rPr>
        <w:t xml:space="preserve">and the need for power saving from the UE perspective too, </w:t>
      </w:r>
      <w:r w:rsidRPr="00C80D51">
        <w:rPr>
          <w:bCs/>
          <w:lang w:eastAsia="zh-CN"/>
        </w:rPr>
        <w:t xml:space="preserve">we think </w:t>
      </w:r>
      <w:r w:rsidR="002250AF" w:rsidRPr="00C80D51">
        <w:rPr>
          <w:bCs/>
          <w:lang w:eastAsia="zh-CN"/>
        </w:rPr>
        <w:t>NES should be considered on 6G</w:t>
      </w:r>
      <w:r w:rsidR="001F48D8" w:rsidRPr="00C80D51">
        <w:rPr>
          <w:bCs/>
          <w:lang w:eastAsia="zh-CN"/>
        </w:rPr>
        <w:t>R</w:t>
      </w:r>
      <w:r w:rsidR="002250AF" w:rsidRPr="00C80D51">
        <w:rPr>
          <w:bCs/>
          <w:lang w:eastAsia="zh-CN"/>
        </w:rPr>
        <w:t xml:space="preserve"> </w:t>
      </w:r>
      <w:r w:rsidR="00237879">
        <w:rPr>
          <w:bCs/>
          <w:lang w:eastAsia="zh-CN"/>
        </w:rPr>
        <w:t>Day-1</w:t>
      </w:r>
      <w:r w:rsidR="00814589" w:rsidRPr="00C80D51">
        <w:rPr>
          <w:bCs/>
          <w:lang w:eastAsia="zh-CN"/>
        </w:rPr>
        <w:t xml:space="preserve"> with </w:t>
      </w:r>
      <w:r w:rsidRPr="00C80D51">
        <w:rPr>
          <w:bCs/>
          <w:lang w:eastAsia="zh-CN"/>
        </w:rPr>
        <w:t xml:space="preserve">most of </w:t>
      </w:r>
      <w:r w:rsidR="002250AF" w:rsidRPr="00C80D51">
        <w:rPr>
          <w:bCs/>
          <w:lang w:eastAsia="zh-CN"/>
        </w:rPr>
        <w:t>the NR-specified NES features</w:t>
      </w:r>
      <w:r w:rsidRPr="00C80D51">
        <w:rPr>
          <w:bCs/>
          <w:lang w:eastAsia="zh-CN"/>
        </w:rPr>
        <w:t xml:space="preserve"> inherited to 6G</w:t>
      </w:r>
      <w:r w:rsidR="001F48D8" w:rsidRPr="00C80D51">
        <w:rPr>
          <w:bCs/>
          <w:lang w:eastAsia="zh-CN"/>
        </w:rPr>
        <w:t>R</w:t>
      </w:r>
      <w:r w:rsidRPr="00C80D51">
        <w:rPr>
          <w:bCs/>
          <w:lang w:eastAsia="zh-CN"/>
        </w:rPr>
        <w:t xml:space="preserve">. </w:t>
      </w:r>
      <w:r w:rsidR="000D4734" w:rsidRPr="00C80D51">
        <w:rPr>
          <w:bCs/>
          <w:lang w:eastAsia="zh-CN"/>
        </w:rPr>
        <w:t xml:space="preserve">There </w:t>
      </w:r>
      <w:r w:rsidR="00461ABB" w:rsidRPr="00C80D51">
        <w:rPr>
          <w:bCs/>
          <w:lang w:eastAsia="zh-CN"/>
        </w:rPr>
        <w:t>may</w:t>
      </w:r>
      <w:r w:rsidR="000D4734" w:rsidRPr="00C80D51">
        <w:rPr>
          <w:bCs/>
          <w:lang w:eastAsia="zh-CN"/>
        </w:rPr>
        <w:t xml:space="preserve"> be some further </w:t>
      </w:r>
      <w:r w:rsidR="003752D6">
        <w:rPr>
          <w:bCs/>
          <w:lang w:eastAsia="zh-CN"/>
        </w:rPr>
        <w:t>enhancements</w:t>
      </w:r>
      <w:r w:rsidR="000D4734" w:rsidRPr="00C80D51">
        <w:rPr>
          <w:bCs/>
          <w:lang w:eastAsia="zh-CN"/>
        </w:rPr>
        <w:t xml:space="preserve"> to these NES features </w:t>
      </w:r>
      <w:r w:rsidR="00814589" w:rsidRPr="00C80D51">
        <w:rPr>
          <w:bCs/>
          <w:lang w:eastAsia="zh-CN"/>
        </w:rPr>
        <w:t>in 6G</w:t>
      </w:r>
      <w:r w:rsidR="00627BEB" w:rsidRPr="00C80D51">
        <w:rPr>
          <w:bCs/>
          <w:lang w:eastAsia="zh-CN"/>
        </w:rPr>
        <w:t>R</w:t>
      </w:r>
      <w:r w:rsidR="00814589" w:rsidRPr="00C80D51">
        <w:rPr>
          <w:bCs/>
          <w:lang w:eastAsia="zh-CN"/>
        </w:rPr>
        <w:t xml:space="preserve"> </w:t>
      </w:r>
      <w:r w:rsidR="000D4734" w:rsidRPr="00C80D51">
        <w:rPr>
          <w:bCs/>
          <w:lang w:eastAsia="zh-CN"/>
        </w:rPr>
        <w:t>due to potential new framework</w:t>
      </w:r>
      <w:r w:rsidR="00814589" w:rsidRPr="00C80D51">
        <w:rPr>
          <w:bCs/>
          <w:lang w:eastAsia="zh-CN"/>
        </w:rPr>
        <w:t xml:space="preserve"> design</w:t>
      </w:r>
      <w:r w:rsidR="00906B69">
        <w:rPr>
          <w:bCs/>
          <w:lang w:eastAsia="zh-CN"/>
        </w:rPr>
        <w:t>,</w:t>
      </w:r>
      <w:r w:rsidR="00814589" w:rsidRPr="00C80D51">
        <w:rPr>
          <w:bCs/>
          <w:lang w:eastAsia="zh-CN"/>
        </w:rPr>
        <w:t xml:space="preserve"> and we can adapt accordingly</w:t>
      </w:r>
      <w:r w:rsidR="000D4734" w:rsidRPr="00C80D51">
        <w:rPr>
          <w:bCs/>
          <w:lang w:eastAsia="zh-CN"/>
        </w:rPr>
        <w:t>.</w:t>
      </w:r>
    </w:p>
    <w:p w14:paraId="58EEDA80" w14:textId="4F275F50" w:rsidR="00EF571A" w:rsidRDefault="00B533C3" w:rsidP="00EF571A">
      <w:pPr>
        <w:keepNext/>
        <w:jc w:val="center"/>
      </w:pPr>
      <w:r>
        <w:object w:dxaOrig="18468" w:dyaOrig="7284" w14:anchorId="01BFAA8C">
          <v:shape id="_x0000_i1027" type="#_x0000_t75" style="width:269.75pt;height:106.2pt" o:ole="">
            <v:imagedata r:id="rId18" o:title=""/>
          </v:shape>
          <o:OLEObject Type="Embed" ProgID="Visio.Drawing.15" ShapeID="_x0000_i1027" DrawAspect="Content" ObjectID="_1820864383" r:id="rId19"/>
        </w:object>
      </w:r>
    </w:p>
    <w:p w14:paraId="721E83B7" w14:textId="0327AC67" w:rsidR="00D25E28" w:rsidRPr="008E1513" w:rsidRDefault="00EF571A" w:rsidP="00EF571A">
      <w:pPr>
        <w:pStyle w:val="af9"/>
        <w:jc w:val="center"/>
        <w:rPr>
          <w:rFonts w:ascii="Arial" w:eastAsiaTheme="minorEastAsia" w:hAnsi="Arial" w:cs="Arial"/>
          <w:b/>
          <w:bCs/>
          <w:lang w:eastAsia="zh-CN"/>
        </w:rPr>
      </w:pPr>
      <w:bookmarkStart w:id="24" w:name="_Ref209983449"/>
      <w:r w:rsidRPr="008E1513">
        <w:rPr>
          <w:rFonts w:ascii="Arial" w:eastAsiaTheme="minorEastAsia" w:hAnsi="Arial" w:cs="Arial"/>
          <w:b/>
          <w:bCs/>
          <w:lang w:eastAsia="zh-CN"/>
        </w:rPr>
        <w:t xml:space="preserve">Figure </w:t>
      </w:r>
      <w:r w:rsidRPr="008E1513">
        <w:rPr>
          <w:rFonts w:ascii="Arial" w:eastAsiaTheme="minorEastAsia" w:hAnsi="Arial" w:cs="Arial"/>
          <w:b/>
          <w:bCs/>
          <w:lang w:eastAsia="zh-CN"/>
        </w:rPr>
        <w:fldChar w:fldCharType="begin"/>
      </w:r>
      <w:r w:rsidRPr="008E1513">
        <w:rPr>
          <w:rFonts w:ascii="Arial" w:eastAsiaTheme="minorEastAsia" w:hAnsi="Arial" w:cs="Arial"/>
          <w:b/>
          <w:bCs/>
          <w:lang w:eastAsia="zh-CN"/>
        </w:rPr>
        <w:instrText xml:space="preserve"> SEQ Figure \* ARABIC </w:instrText>
      </w:r>
      <w:r w:rsidRPr="008E1513">
        <w:rPr>
          <w:rFonts w:ascii="Arial" w:eastAsiaTheme="minorEastAsia" w:hAnsi="Arial" w:cs="Arial"/>
          <w:b/>
          <w:bCs/>
          <w:lang w:eastAsia="zh-CN"/>
        </w:rPr>
        <w:fldChar w:fldCharType="separate"/>
      </w:r>
      <w:r w:rsidR="00E932CF" w:rsidRPr="008E1513">
        <w:rPr>
          <w:rFonts w:ascii="Arial" w:eastAsiaTheme="minorEastAsia" w:hAnsi="Arial" w:cs="Arial"/>
          <w:b/>
          <w:bCs/>
          <w:noProof/>
          <w:lang w:eastAsia="zh-CN"/>
        </w:rPr>
        <w:t>4</w:t>
      </w:r>
      <w:r w:rsidRPr="008E1513">
        <w:rPr>
          <w:rFonts w:ascii="Arial" w:eastAsiaTheme="minorEastAsia" w:hAnsi="Arial" w:cs="Arial"/>
          <w:b/>
          <w:bCs/>
          <w:lang w:eastAsia="zh-CN"/>
        </w:rPr>
        <w:fldChar w:fldCharType="end"/>
      </w:r>
      <w:bookmarkEnd w:id="24"/>
      <w:r w:rsidR="008E1513" w:rsidRPr="008E1513">
        <w:rPr>
          <w:rFonts w:ascii="Arial" w:eastAsiaTheme="minorEastAsia" w:hAnsi="Arial" w:cs="Arial"/>
          <w:b/>
          <w:bCs/>
          <w:lang w:eastAsia="zh-CN"/>
        </w:rPr>
        <w:t>:</w:t>
      </w:r>
      <w:r w:rsidRPr="008E1513">
        <w:rPr>
          <w:rFonts w:ascii="Arial" w:eastAsiaTheme="minorEastAsia" w:hAnsi="Arial" w:cs="Arial"/>
          <w:b/>
          <w:bCs/>
          <w:lang w:eastAsia="zh-CN"/>
        </w:rPr>
        <w:t xml:space="preserve"> Example of standalone OD-SIB1</w:t>
      </w:r>
    </w:p>
    <w:p w14:paraId="428D0876" w14:textId="4F045A98" w:rsidR="002F1959" w:rsidRPr="00E932CF" w:rsidRDefault="002F1959" w:rsidP="00CF6C5F">
      <w:pPr>
        <w:jc w:val="both"/>
        <w:rPr>
          <w:bCs/>
          <w:lang w:eastAsia="zh-CN"/>
        </w:rPr>
      </w:pPr>
      <w:r w:rsidRPr="00E932CF">
        <w:rPr>
          <w:bCs/>
          <w:lang w:eastAsia="zh-CN"/>
        </w:rPr>
        <w:t xml:space="preserve">As for 6GR NES, we think OD-SIB1 with UE request mechanism in NR Rel-19 can be further </w:t>
      </w:r>
      <w:r w:rsidR="00E932CF">
        <w:rPr>
          <w:bCs/>
          <w:lang w:eastAsia="zh-CN"/>
        </w:rPr>
        <w:t xml:space="preserve">improved </w:t>
      </w:r>
      <w:r w:rsidRPr="00E932CF">
        <w:rPr>
          <w:bCs/>
          <w:lang w:eastAsia="zh-CN"/>
        </w:rPr>
        <w:t xml:space="preserve">and extended to other scenarios from RAN2 </w:t>
      </w:r>
      <w:r w:rsidR="008E1513">
        <w:rPr>
          <w:bCs/>
          <w:lang w:eastAsia="zh-CN"/>
        </w:rPr>
        <w:t>perspective</w:t>
      </w:r>
      <w:r w:rsidRPr="00E932CF">
        <w:rPr>
          <w:bCs/>
          <w:lang w:eastAsia="zh-CN"/>
        </w:rPr>
        <w:t xml:space="preserve">. In NR Rel-19, OD-SIB1 request configuration can only be obtained by </w:t>
      </w:r>
      <w:r w:rsidR="00CF6C5F">
        <w:rPr>
          <w:bCs/>
          <w:lang w:eastAsia="zh-CN"/>
        </w:rPr>
        <w:t>broadcasting</w:t>
      </w:r>
      <w:r w:rsidR="00CF6C5F" w:rsidRPr="00E932CF">
        <w:rPr>
          <w:bCs/>
          <w:lang w:eastAsia="zh-CN"/>
        </w:rPr>
        <w:t xml:space="preserve"> </w:t>
      </w:r>
      <w:r w:rsidRPr="00E932CF">
        <w:rPr>
          <w:bCs/>
          <w:lang w:eastAsia="zh-CN"/>
        </w:rPr>
        <w:t xml:space="preserve">or dedicated signalling. The disadvantage for Rel-19 OD-SIB1 is that the deployment of OD-SIB1 cell mandates the network to ensure there is at least a cell-A with overlapping coverage with the OD-SIB1 cell. Otherwise, the UEs </w:t>
      </w:r>
      <w:r w:rsidR="008E1513">
        <w:rPr>
          <w:bCs/>
          <w:lang w:eastAsia="zh-CN"/>
        </w:rPr>
        <w:t>that</w:t>
      </w:r>
      <w:r w:rsidRPr="00E932CF">
        <w:rPr>
          <w:bCs/>
          <w:lang w:eastAsia="zh-CN"/>
        </w:rPr>
        <w:t xml:space="preserve"> have just switched to power on cannot obtain the OD-SIB1 request configuration from an OD-SIB1 cell itself if the SIB1 is not being broadcast </w:t>
      </w:r>
      <w:r w:rsidRPr="00CF6C5F">
        <w:rPr>
          <w:bCs/>
          <w:lang w:eastAsia="zh-CN"/>
        </w:rPr>
        <w:t>and thus cannot trigger OD-SIB1 request procedure. Therefore, only capacity cells may apply Rel-</w:t>
      </w:r>
      <w:r w:rsidRPr="00D623C8">
        <w:rPr>
          <w:bCs/>
          <w:lang w:eastAsia="zh-CN"/>
        </w:rPr>
        <w:t xml:space="preserve">19 OD-SIB1 mechanism for NES </w:t>
      </w:r>
      <w:r w:rsidR="008E1513">
        <w:rPr>
          <w:bCs/>
          <w:lang w:eastAsia="zh-CN"/>
        </w:rPr>
        <w:t>purposes</w:t>
      </w:r>
      <w:r w:rsidRPr="00D623C8">
        <w:rPr>
          <w:bCs/>
          <w:lang w:eastAsia="zh-CN"/>
        </w:rPr>
        <w:t xml:space="preserve">. </w:t>
      </w:r>
      <w:r w:rsidRPr="00E53832">
        <w:rPr>
          <w:bCs/>
          <w:lang w:eastAsia="zh-CN"/>
        </w:rPr>
        <w:t>In 6GR, we think the OD-SIB1 mechanism should be extended to the scenario where the UEs can directly obtain the OD-SIB1 request configuration from the SSB of the OD-SIB1 cell</w:t>
      </w:r>
      <w:r w:rsidR="008E1513">
        <w:rPr>
          <w:bCs/>
          <w:lang w:eastAsia="zh-CN"/>
        </w:rPr>
        <w:t>,</w:t>
      </w:r>
      <w:r w:rsidRPr="00E53832">
        <w:rPr>
          <w:bCs/>
          <w:lang w:eastAsia="zh-CN"/>
        </w:rPr>
        <w:t xml:space="preserve"> so that the UEs do not need to rely on </w:t>
      </w:r>
      <w:r w:rsidR="008E1513">
        <w:rPr>
          <w:bCs/>
          <w:lang w:eastAsia="zh-CN"/>
        </w:rPr>
        <w:t>an</w:t>
      </w:r>
      <w:r w:rsidRPr="00E53832">
        <w:rPr>
          <w:bCs/>
          <w:lang w:eastAsia="zh-CN"/>
        </w:rPr>
        <w:t xml:space="preserve"> </w:t>
      </w:r>
      <w:r w:rsidR="00CF6C5F" w:rsidRPr="00CF6C5F">
        <w:rPr>
          <w:bCs/>
          <w:lang w:eastAsia="zh-CN"/>
        </w:rPr>
        <w:t>underlay</w:t>
      </w:r>
      <w:r w:rsidRPr="00E932CF">
        <w:rPr>
          <w:bCs/>
          <w:lang w:eastAsia="zh-CN"/>
        </w:rPr>
        <w:t xml:space="preserve"> cell (cell-A) to obtain the OD-SIB1 request configuration of the OD-SIB1 cell</w:t>
      </w:r>
      <w:r w:rsidR="008E1513">
        <w:rPr>
          <w:bCs/>
          <w:lang w:eastAsia="zh-CN"/>
        </w:rPr>
        <w:t>,</w:t>
      </w:r>
      <w:r w:rsidRPr="00E932CF">
        <w:rPr>
          <w:bCs/>
          <w:lang w:eastAsia="zh-CN"/>
        </w:rPr>
        <w:t xml:space="preserve"> as </w:t>
      </w:r>
      <w:r w:rsidR="00E932CF" w:rsidRPr="00E932CF">
        <w:rPr>
          <w:bCs/>
          <w:highlight w:val="yellow"/>
          <w:lang w:eastAsia="zh-CN"/>
        </w:rPr>
        <w:fldChar w:fldCharType="begin"/>
      </w:r>
      <w:r w:rsidR="00E932CF" w:rsidRPr="00E932CF">
        <w:rPr>
          <w:bCs/>
          <w:lang w:eastAsia="zh-CN"/>
        </w:rPr>
        <w:instrText xml:space="preserve"> REF _Ref209983449 \h </w:instrText>
      </w:r>
      <w:r w:rsidR="00E932CF" w:rsidRPr="00E932CF">
        <w:rPr>
          <w:bCs/>
          <w:highlight w:val="yellow"/>
          <w:lang w:eastAsia="zh-CN"/>
        </w:rPr>
        <w:instrText xml:space="preserve"> \* MERGEFORMAT </w:instrText>
      </w:r>
      <w:r w:rsidR="00E932CF" w:rsidRPr="00E932CF">
        <w:rPr>
          <w:bCs/>
          <w:highlight w:val="yellow"/>
          <w:lang w:eastAsia="zh-CN"/>
        </w:rPr>
      </w:r>
      <w:r w:rsidR="00E932CF" w:rsidRPr="00E932CF">
        <w:rPr>
          <w:bCs/>
          <w:highlight w:val="yellow"/>
          <w:lang w:eastAsia="zh-CN"/>
        </w:rPr>
        <w:fldChar w:fldCharType="separate"/>
      </w:r>
      <w:r w:rsidR="00E932CF" w:rsidRPr="00E932CF">
        <w:rPr>
          <w:b/>
          <w:bCs/>
          <w:lang w:eastAsia="zh-CN"/>
        </w:rPr>
        <w:t>Figure 4</w:t>
      </w:r>
      <w:r w:rsidR="00E932CF" w:rsidRPr="00E932CF">
        <w:rPr>
          <w:bCs/>
          <w:highlight w:val="yellow"/>
          <w:lang w:eastAsia="zh-CN"/>
        </w:rPr>
        <w:fldChar w:fldCharType="end"/>
      </w:r>
      <w:r w:rsidRPr="00E932CF">
        <w:rPr>
          <w:bCs/>
          <w:lang w:eastAsia="zh-CN"/>
        </w:rPr>
        <w:t xml:space="preserve"> shows.</w:t>
      </w:r>
    </w:p>
    <w:p w14:paraId="166F0FE3" w14:textId="46A6CDE2" w:rsidR="00093E74" w:rsidRPr="00E932CF" w:rsidRDefault="00CF3FC6" w:rsidP="00945405">
      <w:pPr>
        <w:jc w:val="both"/>
        <w:rPr>
          <w:bCs/>
          <w:lang w:eastAsia="zh-CN"/>
        </w:rPr>
      </w:pPr>
      <w:r w:rsidRPr="00E932CF">
        <w:rPr>
          <w:bCs/>
          <w:lang w:eastAsia="zh-CN"/>
        </w:rPr>
        <w:t xml:space="preserve">Another shortcoming of Rel-19 OD-SIB1 request operation is that </w:t>
      </w:r>
      <w:r w:rsidR="00093E74" w:rsidRPr="00CF6C5F">
        <w:rPr>
          <w:bCs/>
          <w:lang w:eastAsia="zh-CN"/>
        </w:rPr>
        <w:t xml:space="preserve">the </w:t>
      </w:r>
      <w:r w:rsidR="00A6036C" w:rsidRPr="00CF6C5F">
        <w:rPr>
          <w:bCs/>
          <w:lang w:eastAsia="zh-CN"/>
        </w:rPr>
        <w:t xml:space="preserve">OD-SIB1 cell still transmits always-on SSB, </w:t>
      </w:r>
      <w:r w:rsidRPr="00CF6C5F">
        <w:rPr>
          <w:bCs/>
          <w:lang w:eastAsia="zh-CN"/>
        </w:rPr>
        <w:t>and thus</w:t>
      </w:r>
      <w:r w:rsidR="008E1513">
        <w:rPr>
          <w:bCs/>
          <w:lang w:eastAsia="zh-CN"/>
        </w:rPr>
        <w:t>,</w:t>
      </w:r>
      <w:r w:rsidRPr="00CF6C5F">
        <w:rPr>
          <w:bCs/>
          <w:lang w:eastAsia="zh-CN"/>
        </w:rPr>
        <w:t xml:space="preserve"> when the SSB periodicity is short, the NES gain from OD-SIB1 operation may be limited. Th</w:t>
      </w:r>
      <w:r w:rsidR="008E1513">
        <w:rPr>
          <w:bCs/>
          <w:lang w:eastAsia="zh-CN"/>
        </w:rPr>
        <w:t>erefore</w:t>
      </w:r>
      <w:r w:rsidRPr="00CF6C5F">
        <w:rPr>
          <w:bCs/>
          <w:lang w:eastAsia="zh-CN"/>
        </w:rPr>
        <w:t xml:space="preserve">, we think </w:t>
      </w:r>
      <w:r w:rsidR="00A6036C" w:rsidRPr="00CF6C5F">
        <w:rPr>
          <w:bCs/>
          <w:lang w:eastAsia="zh-CN"/>
        </w:rPr>
        <w:t xml:space="preserve">further NES gain may be achieved by the NES cell transmitting SSB in an on-demand manner too. </w:t>
      </w:r>
      <w:r w:rsidRPr="00447269">
        <w:rPr>
          <w:bCs/>
          <w:lang w:eastAsia="zh-CN"/>
        </w:rPr>
        <w:t>In this case, t</w:t>
      </w:r>
      <w:r w:rsidR="00A6036C" w:rsidRPr="00447269">
        <w:rPr>
          <w:bCs/>
          <w:lang w:eastAsia="zh-CN"/>
        </w:rPr>
        <w:t>he NES cell does not transmit always-on SSB</w:t>
      </w:r>
      <w:r w:rsidRPr="00447269">
        <w:rPr>
          <w:bCs/>
          <w:lang w:eastAsia="zh-CN"/>
        </w:rPr>
        <w:t>.</w:t>
      </w:r>
      <w:r w:rsidR="00A6036C" w:rsidRPr="00447269">
        <w:rPr>
          <w:bCs/>
          <w:lang w:eastAsia="zh-CN"/>
        </w:rPr>
        <w:t xml:space="preserve"> </w:t>
      </w:r>
      <w:r w:rsidRPr="00447269">
        <w:rPr>
          <w:bCs/>
          <w:lang w:eastAsia="zh-CN"/>
        </w:rPr>
        <w:t xml:space="preserve">The </w:t>
      </w:r>
      <w:r w:rsidR="00A6036C" w:rsidRPr="00447269">
        <w:rPr>
          <w:bCs/>
          <w:lang w:eastAsia="zh-CN"/>
        </w:rPr>
        <w:t xml:space="preserve">UE </w:t>
      </w:r>
      <w:r w:rsidRPr="00447269">
        <w:rPr>
          <w:bCs/>
          <w:lang w:eastAsia="zh-CN"/>
        </w:rPr>
        <w:t>relies</w:t>
      </w:r>
      <w:r w:rsidR="00A6036C" w:rsidRPr="00447269">
        <w:rPr>
          <w:bCs/>
          <w:lang w:eastAsia="zh-CN"/>
        </w:rPr>
        <w:t xml:space="preserve"> on cell A</w:t>
      </w:r>
      <w:r w:rsidRPr="00447269">
        <w:rPr>
          <w:bCs/>
          <w:lang w:eastAsia="zh-CN"/>
        </w:rPr>
        <w:t xml:space="preserve">’s </w:t>
      </w:r>
      <w:r w:rsidRPr="00D623C8">
        <w:rPr>
          <w:bCs/>
          <w:lang w:eastAsia="zh-CN"/>
        </w:rPr>
        <w:t>SSB for</w:t>
      </w:r>
      <w:r w:rsidRPr="00447269">
        <w:rPr>
          <w:bCs/>
          <w:lang w:eastAsia="zh-CN"/>
        </w:rPr>
        <w:t xml:space="preserve"> time/frequency tracking and then </w:t>
      </w:r>
      <w:r w:rsidR="008E1513">
        <w:rPr>
          <w:bCs/>
          <w:lang w:eastAsia="zh-CN"/>
        </w:rPr>
        <w:t>requests</w:t>
      </w:r>
      <w:r w:rsidRPr="00447269">
        <w:rPr>
          <w:bCs/>
          <w:lang w:eastAsia="zh-CN"/>
        </w:rPr>
        <w:t xml:space="preserve"> OD-SSB &amp; OD-SIB1 in the NES cell if necessary</w:t>
      </w:r>
      <w:r w:rsidR="00A6036C" w:rsidRPr="00447269">
        <w:rPr>
          <w:bCs/>
          <w:lang w:eastAsia="zh-CN"/>
        </w:rPr>
        <w:t>. We propose RAN2 to study cell A-assisted OD-SSB&amp;OD-SIB1</w:t>
      </w:r>
      <w:r w:rsidR="00E72E0D" w:rsidRPr="00447269">
        <w:rPr>
          <w:bCs/>
          <w:lang w:eastAsia="zh-CN"/>
        </w:rPr>
        <w:t xml:space="preserve"> in 6G</w:t>
      </w:r>
      <w:r w:rsidR="003027AE" w:rsidRPr="00447269">
        <w:rPr>
          <w:bCs/>
          <w:lang w:eastAsia="zh-CN"/>
        </w:rPr>
        <w:t>R</w:t>
      </w:r>
      <w:r w:rsidR="00E72E0D" w:rsidRPr="00447269">
        <w:rPr>
          <w:bCs/>
          <w:lang w:eastAsia="zh-CN"/>
        </w:rPr>
        <w:t xml:space="preserve"> NES</w:t>
      </w:r>
      <w:r w:rsidR="007D47B2" w:rsidRPr="00447269">
        <w:rPr>
          <w:bCs/>
          <w:lang w:eastAsia="zh-CN"/>
        </w:rPr>
        <w:t xml:space="preserve">, as </w:t>
      </w:r>
      <w:r w:rsidR="00447269">
        <w:rPr>
          <w:bCs/>
          <w:highlight w:val="yellow"/>
          <w:lang w:eastAsia="zh-CN"/>
        </w:rPr>
        <w:fldChar w:fldCharType="begin"/>
      </w:r>
      <w:r w:rsidR="00447269">
        <w:rPr>
          <w:bCs/>
          <w:lang w:eastAsia="zh-CN"/>
        </w:rPr>
        <w:instrText xml:space="preserve"> REF _Ref209984132 \h </w:instrText>
      </w:r>
      <w:r w:rsidR="00447269">
        <w:rPr>
          <w:bCs/>
          <w:highlight w:val="yellow"/>
          <w:lang w:eastAsia="zh-CN"/>
        </w:rPr>
      </w:r>
      <w:r w:rsidR="00447269">
        <w:rPr>
          <w:bCs/>
          <w:highlight w:val="yellow"/>
          <w:lang w:eastAsia="zh-CN"/>
        </w:rPr>
        <w:fldChar w:fldCharType="separate"/>
      </w:r>
      <w:r w:rsidR="00447269" w:rsidRPr="00E932CF">
        <w:rPr>
          <w:b/>
          <w:bCs/>
          <w:lang w:eastAsia="zh-CN"/>
        </w:rPr>
        <w:t>Figure 5</w:t>
      </w:r>
      <w:r w:rsidR="00447269">
        <w:rPr>
          <w:bCs/>
          <w:highlight w:val="yellow"/>
          <w:lang w:eastAsia="zh-CN"/>
        </w:rPr>
        <w:fldChar w:fldCharType="end"/>
      </w:r>
      <w:r w:rsidR="007D47B2" w:rsidRPr="00E932CF">
        <w:rPr>
          <w:bCs/>
          <w:lang w:eastAsia="zh-CN"/>
        </w:rPr>
        <w:t xml:space="preserve"> shows</w:t>
      </w:r>
      <w:r w:rsidR="00E72E0D" w:rsidRPr="00E932CF">
        <w:rPr>
          <w:bCs/>
          <w:lang w:eastAsia="zh-CN"/>
        </w:rPr>
        <w:t>.</w:t>
      </w:r>
    </w:p>
    <w:p w14:paraId="5F98739D" w14:textId="15C7C9E3" w:rsidR="00E932CF" w:rsidRDefault="00B533C3" w:rsidP="00447269">
      <w:pPr>
        <w:keepNext/>
        <w:jc w:val="center"/>
      </w:pPr>
      <w:r>
        <w:object w:dxaOrig="21025" w:dyaOrig="11184" w14:anchorId="2BE5983E">
          <v:shape id="_x0000_i1028" type="#_x0000_t75" style="width:250.2pt;height:133.05pt" o:ole="">
            <v:imagedata r:id="rId20" o:title=""/>
          </v:shape>
          <o:OLEObject Type="Embed" ProgID="Visio.Drawing.15" ShapeID="_x0000_i1028" DrawAspect="Content" ObjectID="_1820864384" r:id="rId21"/>
        </w:object>
      </w:r>
    </w:p>
    <w:p w14:paraId="250B238C" w14:textId="7DFD8D6E" w:rsidR="007D47B2" w:rsidRPr="008E1513" w:rsidRDefault="00E932CF" w:rsidP="00E932CF">
      <w:pPr>
        <w:pStyle w:val="af9"/>
        <w:jc w:val="center"/>
        <w:rPr>
          <w:rFonts w:ascii="Arial" w:hAnsi="Arial" w:cs="Arial"/>
          <w:bCs/>
          <w:lang w:eastAsia="zh-CN"/>
        </w:rPr>
      </w:pPr>
      <w:bookmarkStart w:id="25" w:name="_Ref209984132"/>
      <w:r w:rsidRPr="008E1513">
        <w:rPr>
          <w:rFonts w:ascii="Arial" w:hAnsi="Arial" w:cs="Arial"/>
          <w:b/>
          <w:bCs/>
          <w:lang w:eastAsia="zh-CN"/>
        </w:rPr>
        <w:t xml:space="preserve">Figure </w:t>
      </w:r>
      <w:r w:rsidRPr="008E1513">
        <w:rPr>
          <w:rFonts w:ascii="Arial" w:hAnsi="Arial" w:cs="Arial"/>
          <w:b/>
          <w:bCs/>
          <w:lang w:eastAsia="zh-CN"/>
        </w:rPr>
        <w:fldChar w:fldCharType="begin"/>
      </w:r>
      <w:r w:rsidRPr="008E1513">
        <w:rPr>
          <w:rFonts w:ascii="Arial" w:hAnsi="Arial" w:cs="Arial"/>
          <w:b/>
          <w:bCs/>
          <w:lang w:eastAsia="zh-CN"/>
        </w:rPr>
        <w:instrText xml:space="preserve"> SEQ Figure \* ARABIC </w:instrText>
      </w:r>
      <w:r w:rsidRPr="008E1513">
        <w:rPr>
          <w:rFonts w:ascii="Arial" w:hAnsi="Arial" w:cs="Arial"/>
          <w:b/>
          <w:bCs/>
          <w:lang w:eastAsia="zh-CN"/>
        </w:rPr>
        <w:fldChar w:fldCharType="separate"/>
      </w:r>
      <w:r w:rsidRPr="008E1513">
        <w:rPr>
          <w:rFonts w:ascii="Arial" w:hAnsi="Arial" w:cs="Arial"/>
          <w:b/>
          <w:bCs/>
          <w:lang w:eastAsia="zh-CN"/>
        </w:rPr>
        <w:t>5</w:t>
      </w:r>
      <w:r w:rsidRPr="008E1513">
        <w:rPr>
          <w:rFonts w:ascii="Arial" w:hAnsi="Arial" w:cs="Arial"/>
          <w:b/>
          <w:bCs/>
          <w:lang w:eastAsia="zh-CN"/>
        </w:rPr>
        <w:fldChar w:fldCharType="end"/>
      </w:r>
      <w:bookmarkEnd w:id="25"/>
      <w:r w:rsidR="008E1513" w:rsidRPr="008E1513">
        <w:rPr>
          <w:rFonts w:ascii="Arial" w:hAnsi="Arial" w:cs="Arial"/>
          <w:b/>
          <w:bCs/>
          <w:lang w:eastAsia="zh-CN"/>
        </w:rPr>
        <w:t>:</w:t>
      </w:r>
      <w:r w:rsidRPr="008E1513">
        <w:rPr>
          <w:rFonts w:ascii="Arial" w:hAnsi="Arial" w:cs="Arial"/>
          <w:b/>
          <w:bCs/>
          <w:lang w:eastAsia="zh-CN"/>
        </w:rPr>
        <w:t xml:space="preserve"> Example of OD-SSB &amp; OD-SIB1</w:t>
      </w:r>
    </w:p>
    <w:p w14:paraId="56705691" w14:textId="0A722953" w:rsidR="00E72E0D" w:rsidRPr="00C80D51" w:rsidRDefault="00E72E0D" w:rsidP="00945405">
      <w:pPr>
        <w:jc w:val="both"/>
        <w:rPr>
          <w:bCs/>
          <w:lang w:eastAsia="zh-CN"/>
        </w:rPr>
      </w:pPr>
      <w:r w:rsidRPr="00C80D51">
        <w:rPr>
          <w:bCs/>
          <w:lang w:eastAsia="zh-CN"/>
        </w:rPr>
        <w:t>In sum, we propose RAN2 to study 6G</w:t>
      </w:r>
      <w:r w:rsidR="00D50727" w:rsidRPr="00C80D51">
        <w:rPr>
          <w:bCs/>
          <w:lang w:eastAsia="zh-CN"/>
        </w:rPr>
        <w:t>R</w:t>
      </w:r>
      <w:r w:rsidRPr="00C80D51">
        <w:rPr>
          <w:bCs/>
          <w:lang w:eastAsia="zh-CN"/>
        </w:rPr>
        <w:t xml:space="preserve"> NES with inheriting most of the 5G NES features, and extending the </w:t>
      </w:r>
      <w:r w:rsidR="00D50727" w:rsidRPr="00C80D51">
        <w:rPr>
          <w:bCs/>
          <w:lang w:eastAsia="zh-CN"/>
        </w:rPr>
        <w:t>NR</w:t>
      </w:r>
      <w:r w:rsidRPr="00C80D51">
        <w:rPr>
          <w:bCs/>
          <w:lang w:eastAsia="zh-CN"/>
        </w:rPr>
        <w:t xml:space="preserve"> OD-SIB1 mechanism to more scenarios for further NES gain.</w:t>
      </w:r>
    </w:p>
    <w:p w14:paraId="1D39A6ED" w14:textId="55796A4D" w:rsidR="009661E7" w:rsidRPr="009C5309" w:rsidRDefault="00B81687" w:rsidP="00BF440C">
      <w:pPr>
        <w:pStyle w:val="af2"/>
        <w:numPr>
          <w:ilvl w:val="0"/>
          <w:numId w:val="27"/>
        </w:numPr>
        <w:spacing w:after="0"/>
        <w:ind w:left="0" w:firstLineChars="0" w:firstLine="0"/>
        <w:rPr>
          <w:b/>
          <w:bCs/>
          <w:lang w:val="en-US" w:eastAsia="zh-CN"/>
        </w:rPr>
      </w:pPr>
      <w:bookmarkStart w:id="26" w:name="_Ref209594016"/>
      <w:bookmarkStart w:id="27" w:name="_Hlk59547845"/>
      <w:bookmarkStart w:id="28" w:name="_Hlk78627497"/>
      <w:bookmarkEnd w:id="3"/>
      <w:r w:rsidRPr="002B3D5A">
        <w:rPr>
          <w:b/>
          <w:bCs/>
          <w:lang w:val="en-US" w:eastAsia="zh-CN"/>
        </w:rPr>
        <w:t>F</w:t>
      </w:r>
      <w:r w:rsidRPr="002B3D5A">
        <w:rPr>
          <w:rFonts w:hint="eastAsia"/>
          <w:b/>
          <w:bCs/>
          <w:lang w:val="en-US" w:eastAsia="zh-CN"/>
        </w:rPr>
        <w:t>rom</w:t>
      </w:r>
      <w:r w:rsidRPr="00586996">
        <w:rPr>
          <w:b/>
          <w:bCs/>
          <w:lang w:val="en-US" w:eastAsia="zh-CN"/>
        </w:rPr>
        <w:t xml:space="preserve"> </w:t>
      </w:r>
      <w:r w:rsidR="009661E7" w:rsidRPr="00FD5400">
        <w:rPr>
          <w:b/>
          <w:bCs/>
          <w:lang w:val="en-US" w:eastAsia="zh-CN"/>
        </w:rPr>
        <w:t xml:space="preserve">RAN2 </w:t>
      </w:r>
      <w:r w:rsidRPr="00760281">
        <w:rPr>
          <w:rFonts w:hint="eastAsia"/>
          <w:b/>
          <w:bCs/>
          <w:lang w:val="en-US" w:eastAsia="zh-CN"/>
        </w:rPr>
        <w:t>point</w:t>
      </w:r>
      <w:r w:rsidRPr="00760281">
        <w:rPr>
          <w:b/>
          <w:bCs/>
          <w:lang w:val="en-US" w:eastAsia="zh-CN"/>
        </w:rPr>
        <w:t xml:space="preserve"> </w:t>
      </w:r>
      <w:r w:rsidRPr="00760281">
        <w:rPr>
          <w:rFonts w:hint="eastAsia"/>
          <w:b/>
          <w:bCs/>
          <w:lang w:val="en-US" w:eastAsia="zh-CN"/>
        </w:rPr>
        <w:t>of</w:t>
      </w:r>
      <w:r w:rsidRPr="00760281">
        <w:rPr>
          <w:b/>
          <w:bCs/>
          <w:lang w:val="en-US" w:eastAsia="zh-CN"/>
        </w:rPr>
        <w:t xml:space="preserve"> </w:t>
      </w:r>
      <w:r w:rsidRPr="00760281">
        <w:rPr>
          <w:rFonts w:hint="eastAsia"/>
          <w:b/>
          <w:bCs/>
          <w:lang w:val="en-US" w:eastAsia="zh-CN"/>
        </w:rPr>
        <w:t>view,</w:t>
      </w:r>
      <w:r w:rsidRPr="009C5309">
        <w:rPr>
          <w:b/>
          <w:bCs/>
          <w:lang w:val="en-US" w:eastAsia="zh-CN"/>
        </w:rPr>
        <w:t xml:space="preserve"> </w:t>
      </w:r>
      <w:r w:rsidR="009661E7" w:rsidRPr="009C5309">
        <w:rPr>
          <w:b/>
          <w:bCs/>
          <w:lang w:val="en-US" w:eastAsia="zh-CN"/>
        </w:rPr>
        <w:t>to study 6GR NES with:</w:t>
      </w:r>
      <w:bookmarkEnd w:id="26"/>
    </w:p>
    <w:p w14:paraId="47C59B4D" w14:textId="5F7AA99D" w:rsidR="009661E7" w:rsidRPr="004E72FD" w:rsidRDefault="009C5309" w:rsidP="004E72FD">
      <w:pPr>
        <w:pStyle w:val="af2"/>
        <w:numPr>
          <w:ilvl w:val="0"/>
          <w:numId w:val="29"/>
        </w:numPr>
        <w:spacing w:after="0"/>
        <w:ind w:firstLineChars="0"/>
        <w:jc w:val="both"/>
        <w:rPr>
          <w:b/>
          <w:bCs/>
          <w:iCs/>
          <w:lang w:eastAsia="zh-CN"/>
        </w:rPr>
      </w:pPr>
      <w:r w:rsidRPr="004E72FD">
        <w:rPr>
          <w:b/>
          <w:bCs/>
          <w:iCs/>
          <w:lang w:eastAsia="zh-CN"/>
        </w:rPr>
        <w:t xml:space="preserve">NR </w:t>
      </w:r>
      <w:r w:rsidR="00013E4E" w:rsidRPr="004E72FD">
        <w:rPr>
          <w:b/>
          <w:bCs/>
          <w:iCs/>
          <w:lang w:eastAsia="zh-CN"/>
        </w:rPr>
        <w:t xml:space="preserve">specified </w:t>
      </w:r>
      <w:r w:rsidR="009661E7" w:rsidRPr="004E72FD">
        <w:rPr>
          <w:b/>
          <w:bCs/>
          <w:iCs/>
          <w:lang w:eastAsia="zh-CN"/>
        </w:rPr>
        <w:t>NES features</w:t>
      </w:r>
      <w:r w:rsidR="00B121C9" w:rsidRPr="004E72FD">
        <w:rPr>
          <w:b/>
          <w:bCs/>
          <w:iCs/>
          <w:lang w:eastAsia="zh-CN"/>
        </w:rPr>
        <w:t>,</w:t>
      </w:r>
      <w:r w:rsidR="009661E7" w:rsidRPr="004E72FD">
        <w:rPr>
          <w:b/>
          <w:bCs/>
          <w:iCs/>
          <w:lang w:eastAsia="zh-CN"/>
        </w:rPr>
        <w:t xml:space="preserve"> including cell DTRX for </w:t>
      </w:r>
      <w:r w:rsidR="00D95A65" w:rsidRPr="004E72FD">
        <w:rPr>
          <w:b/>
          <w:bCs/>
          <w:iCs/>
          <w:lang w:eastAsia="zh-CN"/>
        </w:rPr>
        <w:t>connected</w:t>
      </w:r>
      <w:r w:rsidR="009661E7" w:rsidRPr="004E72FD">
        <w:rPr>
          <w:b/>
          <w:bCs/>
          <w:iCs/>
          <w:lang w:eastAsia="zh-CN"/>
        </w:rPr>
        <w:t xml:space="preserve"> mode, NES-based CHO, RACH adaptation, clustered PO configuration, with enhancement in 6GR if necessary; </w:t>
      </w:r>
    </w:p>
    <w:p w14:paraId="02E3C493" w14:textId="5F0D1C92" w:rsidR="009661E7" w:rsidRPr="004E72FD" w:rsidRDefault="007D47B2" w:rsidP="004E72FD">
      <w:pPr>
        <w:pStyle w:val="af2"/>
        <w:numPr>
          <w:ilvl w:val="0"/>
          <w:numId w:val="29"/>
        </w:numPr>
        <w:spacing w:after="0"/>
        <w:ind w:firstLineChars="0"/>
        <w:jc w:val="both"/>
        <w:rPr>
          <w:b/>
          <w:bCs/>
          <w:iCs/>
          <w:lang w:eastAsia="zh-CN"/>
        </w:rPr>
      </w:pPr>
      <w:r w:rsidRPr="004E72FD">
        <w:rPr>
          <w:b/>
          <w:bCs/>
          <w:iCs/>
          <w:lang w:eastAsia="zh-CN"/>
        </w:rPr>
        <w:t xml:space="preserve">Extending </w:t>
      </w:r>
      <w:r w:rsidR="009661E7" w:rsidRPr="004E72FD">
        <w:rPr>
          <w:b/>
          <w:bCs/>
          <w:iCs/>
          <w:lang w:eastAsia="zh-CN"/>
        </w:rPr>
        <w:t>NR OD-SIB1 with UE request mechanism to cover: 1) standalone OD-SIB1 (</w:t>
      </w:r>
      <w:proofErr w:type="gramStart"/>
      <w:r w:rsidRPr="004E72FD">
        <w:rPr>
          <w:b/>
          <w:bCs/>
          <w:iCs/>
          <w:lang w:eastAsia="zh-CN"/>
        </w:rPr>
        <w:t>e.g</w:t>
      </w:r>
      <w:r w:rsidR="009661E7" w:rsidRPr="004E72FD">
        <w:rPr>
          <w:b/>
          <w:bCs/>
          <w:iCs/>
          <w:lang w:eastAsia="zh-CN"/>
        </w:rPr>
        <w:t>.</w:t>
      </w:r>
      <w:proofErr w:type="gramEnd"/>
      <w:r w:rsidR="009661E7" w:rsidRPr="004E72FD">
        <w:rPr>
          <w:b/>
          <w:bCs/>
          <w:iCs/>
          <w:lang w:eastAsia="zh-CN"/>
        </w:rPr>
        <w:t xml:space="preserve"> the UE can obtain OD-SIB1 request configuration from SSB of the OD-SIB1 cell); 2) cell A-assisted OD-SSB&amp;OD-SIB1 (i.e. cell A provides the OD-SSB&amp;OD-SIB1 request configuration of the NES cell)</w:t>
      </w:r>
      <w:r w:rsidR="009C5309" w:rsidRPr="004E72FD">
        <w:rPr>
          <w:rFonts w:hint="eastAsia"/>
          <w:b/>
          <w:bCs/>
          <w:iCs/>
          <w:lang w:eastAsia="zh-CN"/>
        </w:rPr>
        <w:t>.</w:t>
      </w:r>
    </w:p>
    <w:p w14:paraId="26D22D33" w14:textId="00BA4D1A" w:rsidR="00E75C5C" w:rsidRPr="00FF3B14" w:rsidRDefault="00E75C5C" w:rsidP="00B06D6B">
      <w:pPr>
        <w:keepNext/>
        <w:keepLines/>
        <w:widowControl w:val="0"/>
        <w:numPr>
          <w:ilvl w:val="2"/>
          <w:numId w:val="13"/>
        </w:numPr>
        <w:spacing w:before="240" w:after="240" w:line="240" w:lineRule="auto"/>
        <w:ind w:left="709" w:hanging="709"/>
        <w:outlineLvl w:val="2"/>
        <w:rPr>
          <w:rFonts w:eastAsia="微软雅黑"/>
          <w:sz w:val="28"/>
          <w:szCs w:val="28"/>
          <w:lang w:val="en-US" w:eastAsia="zh-CN"/>
        </w:rPr>
      </w:pPr>
      <w:r w:rsidRPr="00FF3B14">
        <w:rPr>
          <w:rFonts w:eastAsia="微软雅黑"/>
          <w:sz w:val="28"/>
          <w:szCs w:val="28"/>
          <w:lang w:val="en-US" w:eastAsia="zh-CN"/>
        </w:rPr>
        <w:t>NTN</w:t>
      </w:r>
    </w:p>
    <w:p w14:paraId="4984827A" w14:textId="48E95CC4" w:rsidR="00105C70" w:rsidRDefault="005E72E2" w:rsidP="0020320C">
      <w:pPr>
        <w:spacing w:after="120" w:line="240" w:lineRule="auto"/>
        <w:jc w:val="both"/>
      </w:pPr>
      <w:r>
        <w:rPr>
          <w:lang w:eastAsia="zh-CN"/>
        </w:rPr>
        <w:t xml:space="preserve">NTN </w:t>
      </w:r>
      <w:r w:rsidRPr="008A5B83">
        <w:t>scenario</w:t>
      </w:r>
      <w:r>
        <w:t xml:space="preserve"> </w:t>
      </w:r>
      <w:r w:rsidR="005D59DF">
        <w:t>is</w:t>
      </w:r>
      <w:r w:rsidRPr="005E72E2">
        <w:t xml:space="preserve"> defined by extremely large cell coverage ranges, where beams within a single cell serve vastly different geographic areas with divergent link conditions and</w:t>
      </w:r>
      <w:r>
        <w:t xml:space="preserve"> traffic</w:t>
      </w:r>
      <w:r w:rsidRPr="005E72E2">
        <w:t xml:space="preserve"> load. Key challenges in NTN </w:t>
      </w:r>
      <w:r w:rsidR="00C91728">
        <w:t xml:space="preserve">regarding </w:t>
      </w:r>
      <w:r w:rsidR="00EA583F">
        <w:t xml:space="preserve">the </w:t>
      </w:r>
      <w:r w:rsidR="00716069">
        <w:rPr>
          <w:rFonts w:hint="eastAsia"/>
          <w:lang w:eastAsia="zh-CN"/>
        </w:rPr>
        <w:t>CP</w:t>
      </w:r>
      <w:r w:rsidR="00716069">
        <w:t xml:space="preserve"> </w:t>
      </w:r>
      <w:r w:rsidR="00C91728">
        <w:t xml:space="preserve">configuration aspect </w:t>
      </w:r>
      <w:r w:rsidRPr="005E72E2">
        <w:t xml:space="preserve">include: </w:t>
      </w:r>
    </w:p>
    <w:p w14:paraId="22F0DFDD" w14:textId="2A80C9BE" w:rsidR="005B315E" w:rsidRDefault="00EA583F" w:rsidP="0020320C">
      <w:pPr>
        <w:pStyle w:val="af2"/>
        <w:numPr>
          <w:ilvl w:val="0"/>
          <w:numId w:val="22"/>
        </w:numPr>
        <w:spacing w:after="120" w:line="240" w:lineRule="auto"/>
        <w:ind w:firstLineChars="0"/>
        <w:jc w:val="both"/>
      </w:pPr>
      <w:r>
        <w:t>L</w:t>
      </w:r>
      <w:r w:rsidR="005E72E2" w:rsidRPr="005E72E2">
        <w:t xml:space="preserve">ink budget discrepancies: </w:t>
      </w:r>
      <w:r w:rsidR="00050C55">
        <w:t>t</w:t>
      </w:r>
      <w:r w:rsidR="00516C09" w:rsidRPr="005E72E2">
        <w:t>he</w:t>
      </w:r>
      <w:r w:rsidR="009B6DA3">
        <w:t>re is a</w:t>
      </w:r>
      <w:r w:rsidR="00516C09" w:rsidRPr="005E72E2">
        <w:t xml:space="preserve"> </w:t>
      </w:r>
      <w:r w:rsidR="005E72E2" w:rsidRPr="005E72E2">
        <w:t xml:space="preserve">link coverage gap between the </w:t>
      </w:r>
      <w:r w:rsidR="00B46697" w:rsidRPr="005E72E2">
        <w:t xml:space="preserve">near </w:t>
      </w:r>
      <w:r w:rsidR="005E72E2" w:rsidRPr="005E72E2">
        <w:t xml:space="preserve">and </w:t>
      </w:r>
      <w:r w:rsidR="00B46697" w:rsidRPr="005E72E2">
        <w:t>farth</w:t>
      </w:r>
      <w:r w:rsidR="00B46697">
        <w:t>er</w:t>
      </w:r>
      <w:r w:rsidR="00B46697" w:rsidRPr="005E72E2">
        <w:t xml:space="preserve"> </w:t>
      </w:r>
      <w:r w:rsidR="005E72E2" w:rsidRPr="005E72E2">
        <w:t xml:space="preserve">beam coverage areas in </w:t>
      </w:r>
      <w:r w:rsidR="00105C70">
        <w:t>a</w:t>
      </w:r>
      <w:r w:rsidR="001615CA">
        <w:t>n</w:t>
      </w:r>
      <w:r w:rsidR="00105C70">
        <w:t xml:space="preserve"> </w:t>
      </w:r>
      <w:r w:rsidR="005E72E2" w:rsidRPr="005E72E2">
        <w:t xml:space="preserve">NTN </w:t>
      </w:r>
      <w:r w:rsidR="00105C70">
        <w:t>cell</w:t>
      </w:r>
      <w:r w:rsidR="000F1774">
        <w:t xml:space="preserve"> (e.g.</w:t>
      </w:r>
      <w:r w:rsidR="00484DAF">
        <w:t>,</w:t>
      </w:r>
      <w:r w:rsidR="000F1774">
        <w:t xml:space="preserve"> the gap </w:t>
      </w:r>
      <w:r w:rsidR="00426405">
        <w:t>between the neare</w:t>
      </w:r>
      <w:r w:rsidR="005808B8">
        <w:t>s</w:t>
      </w:r>
      <w:r w:rsidR="00426405">
        <w:t>t and farthe</w:t>
      </w:r>
      <w:r w:rsidR="00D90EC2">
        <w:t>st</w:t>
      </w:r>
      <w:r w:rsidR="00426405">
        <w:t xml:space="preserve"> beam </w:t>
      </w:r>
      <w:r w:rsidR="000F1774">
        <w:t xml:space="preserve">can be up to 9dB </w:t>
      </w:r>
      <w:r w:rsidR="00B65DF1">
        <w:t xml:space="preserve">served by </w:t>
      </w:r>
      <w:r w:rsidR="000F1774">
        <w:t>a LEO-600 satellite with</w:t>
      </w:r>
      <w:r w:rsidR="00936B72">
        <w:t xml:space="preserve"> a</w:t>
      </w:r>
      <w:r w:rsidR="000F1774">
        <w:t xml:space="preserve"> 10</w:t>
      </w:r>
      <w:r w:rsidR="000F1774" w:rsidRPr="000F1774">
        <w:rPr>
          <w:lang w:eastAsia="zh-CN"/>
        </w:rPr>
        <w:t>°</w:t>
      </w:r>
      <w:r w:rsidR="000F1774">
        <w:rPr>
          <w:lang w:eastAsia="zh-CN"/>
        </w:rPr>
        <w:t xml:space="preserve"> </w:t>
      </w:r>
      <w:r w:rsidR="008C4A04">
        <w:t>e</w:t>
      </w:r>
      <w:r w:rsidR="000F1774">
        <w:t>levation</w:t>
      </w:r>
      <w:r w:rsidR="00936B72">
        <w:t xml:space="preserve"> angle</w:t>
      </w:r>
      <w:r w:rsidR="000F1774">
        <w:t>)</w:t>
      </w:r>
      <w:r w:rsidR="005E72E2" w:rsidRPr="005E72E2">
        <w:t>. This gap imposes conflicting requirements on</w:t>
      </w:r>
      <w:r w:rsidR="00923010">
        <w:t xml:space="preserve"> coverage </w:t>
      </w:r>
      <w:r w:rsidR="00B45322">
        <w:t>conf</w:t>
      </w:r>
      <w:r>
        <w:t>ig</w:t>
      </w:r>
      <w:r w:rsidR="00B45322">
        <w:t xml:space="preserve">uration </w:t>
      </w:r>
      <w:r w:rsidR="005E72E2" w:rsidRPr="005E72E2">
        <w:t>parameters</w:t>
      </w:r>
      <w:r w:rsidR="002F14D3">
        <w:t>. For example,</w:t>
      </w:r>
      <w:r w:rsidR="005E72E2" w:rsidRPr="005E72E2">
        <w:t xml:space="preserve"> UEs in far-beam areas require a higher </w:t>
      </w:r>
      <w:r w:rsidR="002F14D3">
        <w:t>P</w:t>
      </w:r>
      <w:r w:rsidR="005E72E2" w:rsidRPr="005E72E2">
        <w:t>RACH repetition, while UEs in near-beam areas only need a lower repetition. Uniform cell-</w:t>
      </w:r>
      <w:r w:rsidR="002F14D3">
        <w:t>specific</w:t>
      </w:r>
      <w:r w:rsidR="005E72E2" w:rsidRPr="005E72E2">
        <w:t xml:space="preserve"> RACH parameter</w:t>
      </w:r>
      <w:r w:rsidR="00907A70">
        <w:t xml:space="preserve"> configuration, as in the NR way, </w:t>
      </w:r>
      <w:r w:rsidR="005E72E2" w:rsidRPr="005E72E2">
        <w:t xml:space="preserve">would either result in unacceptably low RACH success rates </w:t>
      </w:r>
      <w:r w:rsidR="00050C55">
        <w:t xml:space="preserve">(if only </w:t>
      </w:r>
      <w:r w:rsidR="00936B72">
        <w:t xml:space="preserve">a </w:t>
      </w:r>
      <w:r w:rsidR="00050C55">
        <w:t xml:space="preserve">lower repetition number is configured) </w:t>
      </w:r>
      <w:r w:rsidR="005E72E2" w:rsidRPr="005E72E2">
        <w:t xml:space="preserve">for far-beam UEs or </w:t>
      </w:r>
      <w:r w:rsidR="00936B72">
        <w:t xml:space="preserve">lead to </w:t>
      </w:r>
      <w:r w:rsidR="005E72E2" w:rsidRPr="005E72E2">
        <w:t xml:space="preserve">inefficient resource usage </w:t>
      </w:r>
      <w:r w:rsidR="00936B72">
        <w:t xml:space="preserve">of resources associated with a higher repetition number </w:t>
      </w:r>
      <w:r w:rsidR="00CA5BFC">
        <w:t xml:space="preserve">in the </w:t>
      </w:r>
      <w:r w:rsidR="005E72E2" w:rsidRPr="005E72E2">
        <w:t xml:space="preserve">near-beam </w:t>
      </w:r>
      <w:r w:rsidR="00CA5BFC">
        <w:t>area</w:t>
      </w:r>
      <w:r w:rsidR="005E72E2" w:rsidRPr="005E72E2">
        <w:t xml:space="preserve">. </w:t>
      </w:r>
    </w:p>
    <w:p w14:paraId="730A7563" w14:textId="1C38B24F" w:rsidR="009F1FE1" w:rsidRDefault="005E72E2" w:rsidP="0020320C">
      <w:pPr>
        <w:pStyle w:val="af2"/>
        <w:numPr>
          <w:ilvl w:val="0"/>
          <w:numId w:val="22"/>
        </w:numPr>
        <w:spacing w:after="120" w:line="240" w:lineRule="auto"/>
        <w:ind w:firstLineChars="0"/>
        <w:jc w:val="both"/>
      </w:pPr>
      <w:r w:rsidRPr="005E72E2">
        <w:t xml:space="preserve">Heterogeneous </w:t>
      </w:r>
      <w:proofErr w:type="spellStart"/>
      <w:r w:rsidRPr="005E72E2">
        <w:t>neighbor</w:t>
      </w:r>
      <w:proofErr w:type="spellEnd"/>
      <w:r w:rsidRPr="005E72E2">
        <w:t xml:space="preserve"> cell deployment: </w:t>
      </w:r>
      <w:r w:rsidR="00050C55">
        <w:t>d</w:t>
      </w:r>
      <w:r w:rsidRPr="005E72E2">
        <w:t xml:space="preserve">ifferent beam areas in </w:t>
      </w:r>
      <w:r w:rsidR="002B7C85">
        <w:rPr>
          <w:rFonts w:hint="eastAsia"/>
          <w:lang w:eastAsia="zh-CN"/>
        </w:rPr>
        <w:t>a</w:t>
      </w:r>
      <w:r w:rsidR="002B7C85">
        <w:rPr>
          <w:lang w:eastAsia="zh-CN"/>
        </w:rPr>
        <w:t xml:space="preserve">n </w:t>
      </w:r>
      <w:r w:rsidRPr="005E72E2">
        <w:t>NTN</w:t>
      </w:r>
      <w:r w:rsidR="002B7C85">
        <w:t xml:space="preserve"> cell</w:t>
      </w:r>
      <w:r w:rsidRPr="005E72E2">
        <w:t xml:space="preserve"> may face different </w:t>
      </w:r>
      <w:proofErr w:type="spellStart"/>
      <w:r w:rsidRPr="005E72E2">
        <w:t>neighbor</w:t>
      </w:r>
      <w:proofErr w:type="spellEnd"/>
      <w:r w:rsidRPr="005E72E2">
        <w:t xml:space="preserve"> cell layouts (e.g., some beam</w:t>
      </w:r>
      <w:r w:rsidR="00DF08AF">
        <w:t xml:space="preserve"> areas</w:t>
      </w:r>
      <w:r w:rsidRPr="005E72E2">
        <w:t xml:space="preserve"> may border multiple adjacent NTN cells</w:t>
      </w:r>
      <w:r w:rsidR="00A90365">
        <w:t xml:space="preserve"> on different frequency layers</w:t>
      </w:r>
      <w:r w:rsidRPr="005E72E2">
        <w:t xml:space="preserve">, while others have sparse </w:t>
      </w:r>
      <w:proofErr w:type="spellStart"/>
      <w:r w:rsidRPr="005E72E2">
        <w:t>neighbor</w:t>
      </w:r>
      <w:proofErr w:type="spellEnd"/>
      <w:r w:rsidRPr="005E72E2">
        <w:t xml:space="preserve"> coverage).</w:t>
      </w:r>
      <w:r w:rsidR="009F1FE1">
        <w:t xml:space="preserve"> </w:t>
      </w:r>
      <w:r w:rsidR="008B45CB">
        <w:rPr>
          <w:rFonts w:ascii="-apple-system" w:hAnsi="-apple-system"/>
          <w:shd w:val="clear" w:color="auto" w:fill="FFFFFF"/>
        </w:rPr>
        <w:t>Consequently, different beam</w:t>
      </w:r>
      <w:r w:rsidR="009176A9">
        <w:rPr>
          <w:rFonts w:ascii="-apple-system" w:hAnsi="-apple-system"/>
          <w:shd w:val="clear" w:color="auto" w:fill="FFFFFF"/>
        </w:rPr>
        <w:t xml:space="preserve"> </w:t>
      </w:r>
      <w:r w:rsidR="009176A9">
        <w:rPr>
          <w:rFonts w:ascii="-apple-system" w:hAnsi="-apple-system" w:hint="eastAsia"/>
          <w:shd w:val="clear" w:color="auto" w:fill="FFFFFF"/>
          <w:lang w:eastAsia="zh-CN"/>
        </w:rPr>
        <w:t>areas</w:t>
      </w:r>
      <w:r w:rsidR="008B45CB">
        <w:rPr>
          <w:rFonts w:ascii="-apple-system" w:hAnsi="-apple-system"/>
          <w:shd w:val="clear" w:color="auto" w:fill="FFFFFF"/>
        </w:rPr>
        <w:t xml:space="preserve"> require distinct measurement configurations</w:t>
      </w:r>
      <w:r w:rsidR="008F1E0D">
        <w:rPr>
          <w:rFonts w:ascii="-apple-system" w:hAnsi="-apple-system"/>
          <w:shd w:val="clear" w:color="auto" w:fill="FFFFFF"/>
        </w:rPr>
        <w:t xml:space="preserve"> for </w:t>
      </w:r>
      <w:r w:rsidR="00A67216">
        <w:rPr>
          <w:rFonts w:ascii="-apple-system" w:hAnsi="-apple-system"/>
          <w:shd w:val="clear" w:color="auto" w:fill="FFFFFF"/>
        </w:rPr>
        <w:t xml:space="preserve">cell </w:t>
      </w:r>
      <w:r w:rsidR="008F1E0D">
        <w:rPr>
          <w:rFonts w:ascii="-apple-system" w:hAnsi="-apple-system"/>
          <w:shd w:val="clear" w:color="auto" w:fill="FFFFFF"/>
        </w:rPr>
        <w:t>re-selection</w:t>
      </w:r>
      <w:r w:rsidR="008B45CB">
        <w:rPr>
          <w:rFonts w:ascii="-apple-system" w:hAnsi="-apple-system"/>
          <w:shd w:val="clear" w:color="auto" w:fill="FFFFFF"/>
        </w:rPr>
        <w:t xml:space="preserve">. </w:t>
      </w:r>
      <w:r w:rsidR="009F1FE1">
        <w:t>C</w:t>
      </w:r>
      <w:r w:rsidRPr="005E72E2">
        <w:t>ell-</w:t>
      </w:r>
      <w:r w:rsidR="009F1FE1">
        <w:t xml:space="preserve">specific </w:t>
      </w:r>
      <w:r w:rsidR="00B16800">
        <w:t xml:space="preserve">measurement </w:t>
      </w:r>
      <w:r w:rsidRPr="005E72E2">
        <w:t xml:space="preserve">parameters cannot adapt to these variations. </w:t>
      </w:r>
    </w:p>
    <w:p w14:paraId="3BCE702D" w14:textId="45D608D0" w:rsidR="005E72E2" w:rsidRDefault="009F1FE1" w:rsidP="0020320C">
      <w:pPr>
        <w:pStyle w:val="af2"/>
        <w:numPr>
          <w:ilvl w:val="0"/>
          <w:numId w:val="22"/>
        </w:numPr>
        <w:spacing w:after="120" w:line="240" w:lineRule="auto"/>
        <w:ind w:firstLineChars="0"/>
        <w:jc w:val="both"/>
      </w:pPr>
      <w:r>
        <w:t>Beam hopping</w:t>
      </w:r>
      <w:r w:rsidR="005E72E2" w:rsidRPr="005E72E2">
        <w:t xml:space="preserve"> needs: </w:t>
      </w:r>
      <w:r w:rsidRPr="009F1FE1">
        <w:t xml:space="preserve">NTN satellites operate under strict energy constraints, making it impractical to activate all beams simultaneously. Instead, beams must be activated in a </w:t>
      </w:r>
      <w:r w:rsidR="00325CC3">
        <w:t>T</w:t>
      </w:r>
      <w:r>
        <w:t>DM</w:t>
      </w:r>
      <w:r w:rsidRPr="009F1FE1">
        <w:t xml:space="preserve"> manner (</w:t>
      </w:r>
      <w:r w:rsidR="00325CC3">
        <w:t xml:space="preserve">i.e., </w:t>
      </w:r>
      <w:r w:rsidRPr="009F1FE1">
        <w:t xml:space="preserve">beam hopping). </w:t>
      </w:r>
      <w:r w:rsidR="00AB3CEF">
        <w:t>Th</w:t>
      </w:r>
      <w:r w:rsidR="0004319D">
        <w:t>e</w:t>
      </w:r>
      <w:r w:rsidR="00AB3CEF">
        <w:t>refore</w:t>
      </w:r>
      <w:r w:rsidRPr="009F1FE1">
        <w:t xml:space="preserve">, UEs in different beams require explicit knowledge of their serving beam’s activation time patterns to align their </w:t>
      </w:r>
      <w:r w:rsidR="00AB3CEF">
        <w:t xml:space="preserve">transmission and </w:t>
      </w:r>
      <w:r w:rsidRPr="009F1FE1">
        <w:t>reception with the beam’s active</w:t>
      </w:r>
      <w:r w:rsidR="00AB3CEF">
        <w:t xml:space="preserve"> time</w:t>
      </w:r>
      <w:r w:rsidRPr="009F1FE1">
        <w:t>. A cell-level uniform configuration would fail to capture beam-specific hopping schedules.</w:t>
      </w:r>
    </w:p>
    <w:p w14:paraId="390EDDC3" w14:textId="48086955" w:rsidR="008943A1" w:rsidRDefault="008A1FE1" w:rsidP="0020320C">
      <w:pPr>
        <w:adjustRightInd w:val="0"/>
        <w:snapToGrid w:val="0"/>
        <w:spacing w:after="120" w:line="240" w:lineRule="auto"/>
        <w:jc w:val="both"/>
        <w:rPr>
          <w:lang w:eastAsia="zh-CN"/>
        </w:rPr>
      </w:pPr>
      <w:r w:rsidRPr="008A1FE1">
        <w:rPr>
          <w:lang w:eastAsia="zh-CN"/>
        </w:rPr>
        <w:t xml:space="preserve">Legacy </w:t>
      </w:r>
      <w:r>
        <w:rPr>
          <w:lang w:eastAsia="zh-CN"/>
        </w:rPr>
        <w:t xml:space="preserve">NR </w:t>
      </w:r>
      <w:r w:rsidRPr="008A1FE1">
        <w:rPr>
          <w:lang w:eastAsia="zh-CN"/>
        </w:rPr>
        <w:t>systems are designed around cell-</w:t>
      </w:r>
      <w:r>
        <w:rPr>
          <w:lang w:eastAsia="zh-CN"/>
        </w:rPr>
        <w:t>specific</w:t>
      </w:r>
      <w:r w:rsidRPr="008A1FE1">
        <w:rPr>
          <w:lang w:eastAsia="zh-CN"/>
        </w:rPr>
        <w:t xml:space="preserve"> parameter</w:t>
      </w:r>
      <w:r>
        <w:rPr>
          <w:lang w:eastAsia="zh-CN"/>
        </w:rPr>
        <w:t xml:space="preserve"> configuration, </w:t>
      </w:r>
      <w:r w:rsidRPr="008A1FE1">
        <w:rPr>
          <w:lang w:eastAsia="zh-CN"/>
        </w:rPr>
        <w:t>which is incompatible with 6G</w:t>
      </w:r>
      <w:r w:rsidR="002B6C77">
        <w:rPr>
          <w:lang w:eastAsia="zh-CN"/>
        </w:rPr>
        <w:t xml:space="preserve"> NTN</w:t>
      </w:r>
      <w:r w:rsidRPr="008A1FE1">
        <w:rPr>
          <w:lang w:eastAsia="zh-CN"/>
        </w:rPr>
        <w:t xml:space="preserve">’s beam-heterogeneous </w:t>
      </w:r>
      <w:r w:rsidR="001C7964">
        <w:rPr>
          <w:lang w:eastAsia="zh-CN"/>
        </w:rPr>
        <w:t>requirement</w:t>
      </w:r>
      <w:r w:rsidRPr="008A1FE1">
        <w:rPr>
          <w:lang w:eastAsia="zh-CN"/>
        </w:rPr>
        <w:t>.</w:t>
      </w:r>
      <w:r w:rsidR="009F1E9A">
        <w:rPr>
          <w:lang w:eastAsia="zh-CN"/>
        </w:rPr>
        <w:t xml:space="preserve"> To address the observed challenges, </w:t>
      </w:r>
      <w:r w:rsidR="008943A1" w:rsidRPr="009F1E9A">
        <w:rPr>
          <w:lang w:eastAsia="zh-CN"/>
        </w:rPr>
        <w:t xml:space="preserve">the network </w:t>
      </w:r>
      <w:r w:rsidR="001F372F">
        <w:rPr>
          <w:lang w:eastAsia="zh-CN"/>
        </w:rPr>
        <w:t xml:space="preserve">should be able to </w:t>
      </w:r>
      <w:r w:rsidR="008943A1" w:rsidRPr="009F1E9A">
        <w:rPr>
          <w:lang w:eastAsia="zh-CN"/>
        </w:rPr>
        <w:t>set the specific needs of each beam</w:t>
      </w:r>
      <w:r w:rsidR="004B2F29">
        <w:rPr>
          <w:lang w:eastAsia="zh-CN"/>
        </w:rPr>
        <w:t xml:space="preserve">, </w:t>
      </w:r>
      <w:r w:rsidR="008943A1" w:rsidRPr="009F1E9A">
        <w:rPr>
          <w:lang w:eastAsia="zh-CN"/>
        </w:rPr>
        <w:t xml:space="preserve">meeting 6G’s objectives of reliable, efficient, and </w:t>
      </w:r>
      <w:r w:rsidR="001F372F">
        <w:rPr>
          <w:lang w:eastAsia="zh-CN"/>
        </w:rPr>
        <w:t>harmonized</w:t>
      </w:r>
      <w:r w:rsidR="008943A1" w:rsidRPr="009F1E9A">
        <w:rPr>
          <w:lang w:eastAsia="zh-CN"/>
        </w:rPr>
        <w:t xml:space="preserve"> connectivity. Thus, flexible parameter configuration across beam/beam groups </w:t>
      </w:r>
      <w:r w:rsidR="00AE53F2">
        <w:rPr>
          <w:lang w:eastAsia="zh-CN"/>
        </w:rPr>
        <w:t xml:space="preserve">should be studied </w:t>
      </w:r>
      <w:r w:rsidR="008943A1" w:rsidRPr="009F1E9A">
        <w:rPr>
          <w:lang w:eastAsia="zh-CN"/>
        </w:rPr>
        <w:t xml:space="preserve">as a </w:t>
      </w:r>
      <w:r w:rsidR="00AE53F2">
        <w:rPr>
          <w:lang w:eastAsia="zh-CN"/>
        </w:rPr>
        <w:t xml:space="preserve">potential </w:t>
      </w:r>
      <w:r w:rsidR="008943A1" w:rsidRPr="009F1E9A">
        <w:rPr>
          <w:lang w:eastAsia="zh-CN"/>
        </w:rPr>
        <w:t>feature in 6G technical specifications.</w:t>
      </w:r>
    </w:p>
    <w:p w14:paraId="17C97833" w14:textId="7F8CFC6F" w:rsidR="004D6D46" w:rsidRPr="00E53832" w:rsidRDefault="003A23F7" w:rsidP="00A73641">
      <w:pPr>
        <w:pStyle w:val="af2"/>
        <w:numPr>
          <w:ilvl w:val="0"/>
          <w:numId w:val="27"/>
        </w:numPr>
        <w:spacing w:after="0" w:line="240" w:lineRule="auto"/>
        <w:ind w:left="0" w:firstLineChars="0" w:firstLine="0"/>
        <w:jc w:val="both"/>
        <w:rPr>
          <w:b/>
          <w:bCs/>
          <w:lang w:val="en-US" w:eastAsia="zh-CN"/>
        </w:rPr>
      </w:pPr>
      <w:bookmarkStart w:id="29" w:name="_Ref209594047"/>
      <w:bookmarkStart w:id="30" w:name="_Hlk209543896"/>
      <w:r w:rsidRPr="00E53832">
        <w:rPr>
          <w:b/>
          <w:bCs/>
          <w:lang w:val="en-US" w:eastAsia="zh-CN"/>
        </w:rPr>
        <w:t xml:space="preserve">RAN2 to study </w:t>
      </w:r>
      <w:r w:rsidR="0051466D" w:rsidRPr="00E53832">
        <w:rPr>
          <w:b/>
          <w:bCs/>
          <w:lang w:val="en-US" w:eastAsia="zh-CN"/>
        </w:rPr>
        <w:t xml:space="preserve">flexible </w:t>
      </w:r>
      <w:r w:rsidRPr="00E53832">
        <w:rPr>
          <w:b/>
          <w:bCs/>
          <w:lang w:val="en-US" w:eastAsia="zh-CN"/>
        </w:rPr>
        <w:t xml:space="preserve">configuration across beam/beam groups </w:t>
      </w:r>
      <w:r w:rsidR="00F56368" w:rsidRPr="00E53832">
        <w:rPr>
          <w:b/>
          <w:bCs/>
          <w:lang w:val="en-US" w:eastAsia="zh-CN"/>
        </w:rPr>
        <w:t xml:space="preserve">(e.g., support </w:t>
      </w:r>
      <w:r w:rsidR="00B121C9">
        <w:rPr>
          <w:b/>
          <w:bCs/>
          <w:lang w:val="en-US" w:eastAsia="zh-CN"/>
        </w:rPr>
        <w:t>beam-specific</w:t>
      </w:r>
      <w:r w:rsidR="00F56368" w:rsidRPr="00E53832">
        <w:rPr>
          <w:b/>
          <w:bCs/>
          <w:lang w:val="en-US" w:eastAsia="zh-CN"/>
        </w:rPr>
        <w:t xml:space="preserve"> </w:t>
      </w:r>
      <w:r w:rsidR="00E53832" w:rsidRPr="00E53832">
        <w:rPr>
          <w:b/>
          <w:bCs/>
          <w:lang w:val="en-US" w:eastAsia="zh-CN"/>
        </w:rPr>
        <w:t>SI</w:t>
      </w:r>
      <w:r w:rsidR="00F56368" w:rsidRPr="00E53832">
        <w:rPr>
          <w:b/>
          <w:bCs/>
          <w:lang w:val="en-US" w:eastAsia="zh-CN"/>
        </w:rPr>
        <w:t>)</w:t>
      </w:r>
      <w:r w:rsidR="00C80D51" w:rsidRPr="00E53832">
        <w:rPr>
          <w:b/>
          <w:bCs/>
          <w:lang w:val="en-US" w:eastAsia="zh-CN"/>
        </w:rPr>
        <w:t>.</w:t>
      </w:r>
      <w:bookmarkEnd w:id="27"/>
      <w:bookmarkEnd w:id="28"/>
      <w:bookmarkEnd w:id="29"/>
      <w:bookmarkEnd w:id="30"/>
      <w:r w:rsidR="00E53832" w:rsidRPr="00E53832">
        <w:rPr>
          <w:b/>
          <w:bCs/>
          <w:lang w:val="en-US" w:eastAsia="zh-CN"/>
        </w:rPr>
        <w:br w:type="page"/>
      </w:r>
    </w:p>
    <w:p w14:paraId="70A9D2D6" w14:textId="5F1EF6F1" w:rsidR="00A472FF" w:rsidRDefault="00A472FF" w:rsidP="00B06D6B">
      <w:pPr>
        <w:keepNext/>
        <w:keepLines/>
        <w:numPr>
          <w:ilvl w:val="0"/>
          <w:numId w:val="2"/>
        </w:numPr>
        <w:pBdr>
          <w:top w:val="single" w:sz="12" w:space="3" w:color="auto"/>
        </w:pBdr>
        <w:overflowPunct w:val="0"/>
        <w:autoSpaceDE w:val="0"/>
        <w:autoSpaceDN w:val="0"/>
        <w:adjustRightInd w:val="0"/>
        <w:spacing w:before="240" w:line="240" w:lineRule="auto"/>
        <w:textAlignment w:val="baseline"/>
        <w:outlineLvl w:val="0"/>
        <w:rPr>
          <w:rFonts w:eastAsia="宋体"/>
          <w:sz w:val="36"/>
          <w:lang w:eastAsia="en-GB"/>
        </w:rPr>
      </w:pPr>
      <w:r w:rsidRPr="00FF3B14">
        <w:rPr>
          <w:rFonts w:eastAsia="宋体"/>
          <w:sz w:val="36"/>
          <w:lang w:eastAsia="en-GB"/>
        </w:rPr>
        <w:lastRenderedPageBreak/>
        <w:t>Conclusion</w:t>
      </w:r>
    </w:p>
    <w:p w14:paraId="754E0584" w14:textId="77777777" w:rsidR="00FA1175" w:rsidRPr="00FA1175" w:rsidRDefault="00FA1175" w:rsidP="00FA1175">
      <w:pPr>
        <w:adjustRightInd w:val="0"/>
        <w:snapToGrid w:val="0"/>
        <w:spacing w:after="120" w:line="240" w:lineRule="auto"/>
        <w:jc w:val="both"/>
        <w:rPr>
          <w:lang w:eastAsia="zh-CN"/>
        </w:rPr>
      </w:pPr>
      <w:r w:rsidRPr="00FA1175">
        <w:rPr>
          <w:lang w:eastAsia="zh-CN"/>
        </w:rPr>
        <w:t xml:space="preserve">In this paper, we discuss 6G radio </w:t>
      </w:r>
      <w:r w:rsidRPr="00FA1175">
        <w:rPr>
          <w:rFonts w:hint="eastAsia"/>
          <w:lang w:eastAsia="zh-CN"/>
        </w:rPr>
        <w:t>control</w:t>
      </w:r>
      <w:r w:rsidRPr="00FA1175">
        <w:rPr>
          <w:lang w:eastAsia="zh-CN"/>
        </w:rPr>
        <w:t xml:space="preserve"> plan</w:t>
      </w:r>
      <w:r w:rsidRPr="00FA1175">
        <w:rPr>
          <w:rFonts w:hint="eastAsia"/>
          <w:lang w:eastAsia="zh-CN"/>
        </w:rPr>
        <w:t>e</w:t>
      </w:r>
      <w:r w:rsidRPr="00FA1175">
        <w:rPr>
          <w:lang w:eastAsia="zh-CN"/>
        </w:rPr>
        <w:t>. we have the following observations and proposals:</w:t>
      </w:r>
    </w:p>
    <w:p w14:paraId="3A491B95" w14:textId="40D4848B" w:rsidR="00E63995" w:rsidRPr="00E63995" w:rsidRDefault="00E63995" w:rsidP="00446727">
      <w:pPr>
        <w:widowControl w:val="0"/>
        <w:spacing w:after="0" w:line="240" w:lineRule="auto"/>
        <w:jc w:val="both"/>
        <w:rPr>
          <w:rFonts w:eastAsia="宋体"/>
          <w:i/>
          <w:iCs/>
          <w:kern w:val="2"/>
          <w:u w:val="single"/>
          <w:lang w:val="en-US" w:eastAsia="zh-CN"/>
        </w:rPr>
      </w:pPr>
      <w:r w:rsidRPr="00E63995">
        <w:rPr>
          <w:rFonts w:eastAsia="宋体"/>
          <w:i/>
          <w:iCs/>
          <w:kern w:val="2"/>
          <w:u w:val="single"/>
          <w:lang w:val="en-US" w:eastAsia="zh-CN"/>
        </w:rPr>
        <w:t>RRC States</w:t>
      </w:r>
    </w:p>
    <w:p w14:paraId="2558E4EB" w14:textId="77777777" w:rsidR="000C0124" w:rsidRPr="00D2108E" w:rsidRDefault="000C0124" w:rsidP="00584297">
      <w:pPr>
        <w:pStyle w:val="af2"/>
        <w:numPr>
          <w:ilvl w:val="0"/>
          <w:numId w:val="40"/>
        </w:numPr>
        <w:spacing w:after="0"/>
        <w:ind w:left="0" w:firstLineChars="0" w:firstLine="0"/>
        <w:jc w:val="both"/>
        <w:rPr>
          <w:b/>
          <w:bCs/>
          <w:lang w:val="en-US" w:eastAsia="zh-CN"/>
        </w:rPr>
      </w:pPr>
      <w:r w:rsidRPr="00E520C5">
        <w:rPr>
          <w:b/>
          <w:bCs/>
          <w:lang w:val="en-US" w:eastAsia="zh-CN"/>
        </w:rPr>
        <w:t>In NR, the RRC_INACTI</w:t>
      </w:r>
      <w:r w:rsidRPr="00D2108E">
        <w:rPr>
          <w:b/>
          <w:bCs/>
          <w:lang w:val="en-US" w:eastAsia="zh-CN"/>
        </w:rPr>
        <w:t xml:space="preserve">VE state was introduced as a mandatory </w:t>
      </w:r>
      <w:r w:rsidRPr="00D2108E">
        <w:rPr>
          <w:b/>
          <w:bCs/>
          <w:lang w:eastAsia="zh-CN"/>
        </w:rPr>
        <w:t xml:space="preserve">5G </w:t>
      </w:r>
      <w:r>
        <w:rPr>
          <w:b/>
          <w:bCs/>
          <w:lang w:eastAsia="zh-CN"/>
        </w:rPr>
        <w:t>Day-1</w:t>
      </w:r>
      <w:r w:rsidRPr="00D2108E">
        <w:rPr>
          <w:b/>
          <w:bCs/>
          <w:lang w:eastAsia="zh-CN"/>
        </w:rPr>
        <w:t xml:space="preserve"> UE feature to meet the control plane latency requirement, while</w:t>
      </w:r>
      <w:r w:rsidRPr="00D2108E" w:rsidDel="001F56B6">
        <w:rPr>
          <w:b/>
          <w:bCs/>
          <w:lang w:eastAsia="zh-CN"/>
        </w:rPr>
        <w:t xml:space="preserve"> </w:t>
      </w:r>
      <w:r w:rsidRPr="00D2108E">
        <w:rPr>
          <w:b/>
          <w:bCs/>
          <w:lang w:eastAsia="zh-CN"/>
        </w:rPr>
        <w:t>few operators</w:t>
      </w:r>
      <w:r w:rsidRPr="00D2108E" w:rsidDel="001F56B6">
        <w:rPr>
          <w:b/>
          <w:bCs/>
          <w:lang w:eastAsia="zh-CN"/>
        </w:rPr>
        <w:t xml:space="preserve"> </w:t>
      </w:r>
      <w:r>
        <w:rPr>
          <w:b/>
          <w:bCs/>
          <w:lang w:eastAsia="zh-CN"/>
        </w:rPr>
        <w:t xml:space="preserve">have </w:t>
      </w:r>
      <w:r w:rsidRPr="00D2108E">
        <w:rPr>
          <w:b/>
          <w:bCs/>
          <w:lang w:eastAsia="zh-CN"/>
        </w:rPr>
        <w:t>enabled this feature due to additional CAPEX and OPEX</w:t>
      </w:r>
      <w:r w:rsidRPr="00D2108E">
        <w:rPr>
          <w:b/>
          <w:bCs/>
          <w:lang w:val="en-US" w:eastAsia="zh-CN"/>
        </w:rPr>
        <w:t>.</w:t>
      </w:r>
    </w:p>
    <w:p w14:paraId="6D0F953C" w14:textId="5AC3FE06" w:rsidR="00704781" w:rsidRDefault="00704781" w:rsidP="00584297">
      <w:pPr>
        <w:pStyle w:val="af2"/>
        <w:numPr>
          <w:ilvl w:val="0"/>
          <w:numId w:val="41"/>
        </w:numPr>
        <w:spacing w:after="0"/>
        <w:ind w:left="0" w:firstLineChars="0" w:firstLine="0"/>
        <w:jc w:val="both"/>
        <w:rPr>
          <w:b/>
          <w:bCs/>
          <w:lang w:val="en-US" w:eastAsia="zh-CN"/>
        </w:rPr>
      </w:pPr>
      <w:r>
        <w:rPr>
          <w:b/>
          <w:bCs/>
          <w:lang w:val="en-US" w:eastAsia="zh-CN"/>
        </w:rPr>
        <w:t xml:space="preserve"> </w:t>
      </w:r>
      <w:r w:rsidRPr="00E520C5">
        <w:rPr>
          <w:b/>
          <w:bCs/>
          <w:lang w:val="en-US" w:eastAsia="zh-CN"/>
        </w:rPr>
        <w:t>For 6GR, the RRC_IDLE and RRC_CONNECTED should remain as mandatory RRC states. However, the RRC_INACTIVE state, if supported in 6G, should be defined as an optional feature.</w:t>
      </w:r>
    </w:p>
    <w:p w14:paraId="354D7763" w14:textId="02DF0D01" w:rsidR="00446727" w:rsidRPr="00E63995" w:rsidRDefault="00446727" w:rsidP="00B13601">
      <w:pPr>
        <w:widowControl w:val="0"/>
        <w:spacing w:before="60" w:after="0" w:line="240" w:lineRule="auto"/>
        <w:jc w:val="both"/>
        <w:rPr>
          <w:rFonts w:eastAsia="宋体"/>
          <w:i/>
          <w:iCs/>
          <w:kern w:val="2"/>
          <w:u w:val="single"/>
          <w:lang w:val="en-US" w:eastAsia="zh-CN"/>
        </w:rPr>
      </w:pPr>
      <w:r>
        <w:rPr>
          <w:rFonts w:eastAsia="宋体"/>
          <w:i/>
          <w:iCs/>
          <w:kern w:val="2"/>
          <w:u w:val="single"/>
          <w:lang w:val="en-US" w:eastAsia="zh-CN"/>
        </w:rPr>
        <w:t>Cell Model</w:t>
      </w:r>
    </w:p>
    <w:p w14:paraId="02C0A29B" w14:textId="77777777" w:rsidR="00BB537E" w:rsidRPr="00140316" w:rsidRDefault="00BB537E" w:rsidP="00584297">
      <w:pPr>
        <w:pStyle w:val="af2"/>
        <w:numPr>
          <w:ilvl w:val="0"/>
          <w:numId w:val="40"/>
        </w:numPr>
        <w:spacing w:after="0"/>
        <w:ind w:left="0" w:firstLineChars="0" w:firstLine="0"/>
        <w:jc w:val="both"/>
        <w:rPr>
          <w:b/>
          <w:bCs/>
          <w:lang w:val="en-US" w:eastAsia="zh-CN"/>
        </w:rPr>
      </w:pPr>
      <w:r w:rsidRPr="00140316">
        <w:rPr>
          <w:b/>
          <w:bCs/>
          <w:lang w:val="en-US" w:eastAsia="zh-CN"/>
        </w:rPr>
        <w:t xml:space="preserve">For 6GR cell model design, the following issues should be considered on how to: 1) utilize </w:t>
      </w:r>
      <w:r>
        <w:rPr>
          <w:b/>
          <w:bCs/>
          <w:lang w:val="en-US" w:eastAsia="zh-CN"/>
        </w:rPr>
        <w:t>fragmented</w:t>
      </w:r>
      <w:r w:rsidRPr="00140316">
        <w:rPr>
          <w:b/>
          <w:bCs/>
          <w:lang w:val="en-US" w:eastAsia="zh-CN"/>
        </w:rPr>
        <w:t xml:space="preserve"> spectrum; </w:t>
      </w:r>
      <w:r>
        <w:rPr>
          <w:b/>
          <w:bCs/>
          <w:lang w:val="en-US" w:eastAsia="zh-CN"/>
        </w:rPr>
        <w:t>2</w:t>
      </w:r>
      <w:r w:rsidRPr="00A27973">
        <w:rPr>
          <w:b/>
          <w:bCs/>
          <w:lang w:val="en-US" w:eastAsia="zh-CN"/>
        </w:rPr>
        <w:t>) a</w:t>
      </w:r>
      <w:r w:rsidRPr="00140316">
        <w:rPr>
          <w:b/>
          <w:bCs/>
          <w:lang w:val="en-US" w:eastAsia="zh-CN"/>
        </w:rPr>
        <w:t xml:space="preserve">chieve more NES gain; </w:t>
      </w:r>
      <w:r>
        <w:rPr>
          <w:b/>
          <w:bCs/>
          <w:lang w:val="en-US" w:eastAsia="zh-CN"/>
        </w:rPr>
        <w:t>3</w:t>
      </w:r>
      <w:r w:rsidRPr="00140316">
        <w:rPr>
          <w:b/>
          <w:bCs/>
          <w:lang w:val="en-US" w:eastAsia="zh-CN"/>
        </w:rPr>
        <w:t>) enlarge RACH/</w:t>
      </w:r>
      <w:r>
        <w:rPr>
          <w:b/>
          <w:bCs/>
          <w:lang w:val="en-US" w:eastAsia="zh-CN"/>
        </w:rPr>
        <w:t>P</w:t>
      </w:r>
      <w:r w:rsidRPr="00140316">
        <w:rPr>
          <w:b/>
          <w:bCs/>
          <w:lang w:val="en-US" w:eastAsia="zh-CN"/>
        </w:rPr>
        <w:t>aging capacity in densely populated areas.</w:t>
      </w:r>
    </w:p>
    <w:p w14:paraId="1552F409" w14:textId="3C37C1FA" w:rsidR="00330D3B" w:rsidRPr="007970C2" w:rsidRDefault="00330D3B" w:rsidP="00584297">
      <w:pPr>
        <w:pStyle w:val="af2"/>
        <w:numPr>
          <w:ilvl w:val="0"/>
          <w:numId w:val="41"/>
        </w:numPr>
        <w:spacing w:after="0"/>
        <w:ind w:left="0" w:firstLineChars="0" w:firstLine="0"/>
        <w:jc w:val="both"/>
        <w:rPr>
          <w:b/>
          <w:lang w:val="en-US" w:eastAsia="zh-CN"/>
        </w:rPr>
      </w:pPr>
      <w:r w:rsidRPr="00140316">
        <w:rPr>
          <w:b/>
          <w:bCs/>
          <w:lang w:val="en-US" w:eastAsia="zh-CN"/>
        </w:rPr>
        <w:t>Study single cell with multiple carriers (SCMC)</w:t>
      </w:r>
      <w:r>
        <w:rPr>
          <w:b/>
          <w:bCs/>
          <w:lang w:val="en-US" w:eastAsia="zh-CN"/>
        </w:rPr>
        <w:t xml:space="preserve"> as </w:t>
      </w:r>
      <w:r w:rsidRPr="00140316">
        <w:rPr>
          <w:b/>
          <w:bCs/>
          <w:lang w:val="en-US" w:eastAsia="zh-CN"/>
        </w:rPr>
        <w:t>new cell model</w:t>
      </w:r>
      <w:r>
        <w:rPr>
          <w:b/>
          <w:bCs/>
          <w:lang w:val="en-US" w:eastAsia="zh-CN"/>
        </w:rPr>
        <w:t xml:space="preserve"> in 6G</w:t>
      </w:r>
      <w:r w:rsidRPr="00140316">
        <w:rPr>
          <w:b/>
          <w:bCs/>
          <w:lang w:val="en-US" w:eastAsia="zh-CN"/>
        </w:rPr>
        <w:t xml:space="preserve">, which is characterized by the following: 1) system information is transmitted only on anchor carrier; 2) </w:t>
      </w:r>
      <w:r>
        <w:rPr>
          <w:rFonts w:hint="eastAsia"/>
          <w:b/>
          <w:bCs/>
          <w:lang w:val="en-US" w:eastAsia="zh-CN"/>
        </w:rPr>
        <w:t>P</w:t>
      </w:r>
      <w:r w:rsidRPr="00140316">
        <w:rPr>
          <w:b/>
          <w:bCs/>
          <w:lang w:val="en-US" w:eastAsia="zh-CN"/>
        </w:rPr>
        <w:t>aging/RACH can be offloaded among multiple carriers; 3) supporting simultaneous transmission/reception via multiple UL/DL carriers</w:t>
      </w:r>
      <w:r w:rsidRPr="00140316" w:rsidDel="00EE21DB">
        <w:rPr>
          <w:b/>
          <w:bCs/>
          <w:lang w:val="en-US" w:eastAsia="zh-CN"/>
        </w:rPr>
        <w:t xml:space="preserve"> </w:t>
      </w:r>
      <w:r>
        <w:rPr>
          <w:b/>
          <w:bCs/>
          <w:lang w:val="en-US" w:eastAsia="zh-CN"/>
        </w:rPr>
        <w:t>for</w:t>
      </w:r>
      <w:r w:rsidRPr="00140316">
        <w:rPr>
          <w:b/>
          <w:bCs/>
          <w:lang w:val="en-US" w:eastAsia="zh-CN"/>
        </w:rPr>
        <w:t xml:space="preserve"> UE in CONNECTED </w:t>
      </w:r>
      <w:r>
        <w:rPr>
          <w:rFonts w:hint="eastAsia"/>
          <w:b/>
          <w:bCs/>
          <w:lang w:val="en-US" w:eastAsia="zh-CN"/>
        </w:rPr>
        <w:t>state</w:t>
      </w:r>
      <w:r w:rsidRPr="00140316">
        <w:rPr>
          <w:rFonts w:hint="eastAsia"/>
          <w:b/>
          <w:bCs/>
          <w:lang w:val="en-US" w:eastAsia="zh-CN"/>
        </w:rPr>
        <w:t>.</w:t>
      </w:r>
    </w:p>
    <w:p w14:paraId="0B247E41" w14:textId="1BEBEC85" w:rsidR="007970C2" w:rsidRPr="00E63995" w:rsidRDefault="007970C2" w:rsidP="007970C2">
      <w:pPr>
        <w:widowControl w:val="0"/>
        <w:spacing w:before="60" w:after="0" w:line="240" w:lineRule="auto"/>
        <w:jc w:val="both"/>
        <w:rPr>
          <w:rFonts w:eastAsia="宋体"/>
          <w:i/>
          <w:iCs/>
          <w:kern w:val="2"/>
          <w:u w:val="single"/>
          <w:lang w:val="en-US" w:eastAsia="zh-CN"/>
        </w:rPr>
      </w:pPr>
      <w:r w:rsidRPr="007970C2">
        <w:rPr>
          <w:rFonts w:eastAsia="宋体"/>
          <w:i/>
          <w:iCs/>
          <w:kern w:val="2"/>
          <w:u w:val="single"/>
          <w:lang w:val="en-US" w:eastAsia="zh-CN"/>
        </w:rPr>
        <w:t>Access Stratum Security</w:t>
      </w:r>
    </w:p>
    <w:p w14:paraId="06617EFF" w14:textId="6C05C700" w:rsidR="007C1FFA" w:rsidRDefault="007C1FFA" w:rsidP="00584297">
      <w:pPr>
        <w:pStyle w:val="af2"/>
        <w:numPr>
          <w:ilvl w:val="0"/>
          <w:numId w:val="41"/>
        </w:numPr>
        <w:spacing w:after="0"/>
        <w:ind w:left="0" w:firstLineChars="0" w:firstLine="0"/>
        <w:jc w:val="both"/>
        <w:rPr>
          <w:b/>
          <w:bCs/>
          <w:lang w:val="en-US" w:eastAsia="zh-CN"/>
        </w:rPr>
      </w:pPr>
      <w:r w:rsidRPr="00DA305B">
        <w:rPr>
          <w:b/>
          <w:bCs/>
          <w:lang w:val="en-US" w:eastAsia="zh-CN"/>
        </w:rPr>
        <w:t>RAN2</w:t>
      </w:r>
      <w:r w:rsidRPr="00C22E6A">
        <w:rPr>
          <w:b/>
          <w:bCs/>
          <w:lang w:val="en-US" w:eastAsia="zh-CN"/>
        </w:rPr>
        <w:t xml:space="preserve"> assumes that security protection </w:t>
      </w:r>
      <w:r>
        <w:rPr>
          <w:b/>
          <w:bCs/>
          <w:lang w:val="en-US" w:eastAsia="zh-CN"/>
        </w:rPr>
        <w:t>for</w:t>
      </w:r>
      <w:r w:rsidRPr="00C22E6A">
        <w:rPr>
          <w:b/>
          <w:bCs/>
          <w:lang w:val="en-US" w:eastAsia="zh-CN"/>
        </w:rPr>
        <w:t xml:space="preserve"> System Information, Paging and MAC-CEs (at least those for </w:t>
      </w:r>
      <w:r>
        <w:rPr>
          <w:b/>
          <w:bCs/>
          <w:lang w:val="en-US" w:eastAsia="zh-CN"/>
        </w:rPr>
        <w:t>LTM</w:t>
      </w:r>
      <w:r w:rsidRPr="00C22E6A">
        <w:rPr>
          <w:b/>
          <w:bCs/>
          <w:lang w:val="en-US" w:eastAsia="zh-CN"/>
        </w:rPr>
        <w:t xml:space="preserve">) is required as per the </w:t>
      </w:r>
      <w:r w:rsidRPr="00C22E6A">
        <w:rPr>
          <w:rFonts w:hint="eastAsia"/>
          <w:b/>
          <w:bCs/>
          <w:lang w:val="en-US" w:eastAsia="zh-CN"/>
        </w:rPr>
        <w:t>requirement</w:t>
      </w:r>
      <w:r w:rsidRPr="00C22E6A">
        <w:rPr>
          <w:b/>
          <w:bCs/>
          <w:lang w:val="en-US" w:eastAsia="zh-CN"/>
        </w:rPr>
        <w:t xml:space="preserve"> confirmed by previous SA3 LS, and considers </w:t>
      </w:r>
      <w:r>
        <w:rPr>
          <w:b/>
          <w:bCs/>
          <w:lang w:val="en-US" w:eastAsia="zh-CN"/>
        </w:rPr>
        <w:t>studying</w:t>
      </w:r>
      <w:r w:rsidRPr="00C22E6A">
        <w:rPr>
          <w:b/>
          <w:bCs/>
          <w:lang w:val="en-US" w:eastAsia="zh-CN"/>
        </w:rPr>
        <w:t xml:space="preserve"> corresponding issues/impacts.</w:t>
      </w:r>
    </w:p>
    <w:p w14:paraId="3E52931E" w14:textId="589F342B" w:rsidR="006B3C42" w:rsidRPr="00E63995" w:rsidRDefault="006B3C42" w:rsidP="006B3C42">
      <w:pPr>
        <w:widowControl w:val="0"/>
        <w:spacing w:before="60" w:after="0" w:line="240" w:lineRule="auto"/>
        <w:jc w:val="both"/>
        <w:rPr>
          <w:rFonts w:eastAsia="宋体"/>
          <w:i/>
          <w:iCs/>
          <w:kern w:val="2"/>
          <w:u w:val="single"/>
          <w:lang w:val="en-US" w:eastAsia="zh-CN"/>
        </w:rPr>
      </w:pPr>
      <w:proofErr w:type="spellStart"/>
      <w:r w:rsidRPr="006B3C42">
        <w:rPr>
          <w:rFonts w:eastAsia="宋体"/>
          <w:i/>
          <w:iCs/>
          <w:kern w:val="2"/>
          <w:u w:val="single"/>
          <w:lang w:val="en-US" w:eastAsia="zh-CN"/>
        </w:rPr>
        <w:t>eMBB</w:t>
      </w:r>
      <w:proofErr w:type="spellEnd"/>
      <w:r w:rsidRPr="006B3C42">
        <w:rPr>
          <w:rFonts w:eastAsia="宋体"/>
          <w:i/>
          <w:iCs/>
          <w:kern w:val="2"/>
          <w:u w:val="single"/>
          <w:lang w:val="en-US" w:eastAsia="zh-CN"/>
        </w:rPr>
        <w:t xml:space="preserve"> and 6G IoT</w:t>
      </w:r>
    </w:p>
    <w:p w14:paraId="7FA66F03" w14:textId="77777777" w:rsidR="00AD1B77" w:rsidRPr="00902448" w:rsidRDefault="00AD1B77" w:rsidP="00584297">
      <w:pPr>
        <w:pStyle w:val="af2"/>
        <w:numPr>
          <w:ilvl w:val="0"/>
          <w:numId w:val="41"/>
        </w:numPr>
        <w:spacing w:after="0"/>
        <w:ind w:left="0" w:firstLineChars="0" w:firstLine="0"/>
        <w:jc w:val="both"/>
        <w:rPr>
          <w:b/>
          <w:bCs/>
          <w:lang w:val="en-US" w:eastAsia="zh-CN"/>
        </w:rPr>
      </w:pPr>
      <w:r w:rsidRPr="00902448">
        <w:rPr>
          <w:b/>
          <w:bCs/>
          <w:lang w:val="en-US" w:eastAsia="zh-CN"/>
        </w:rPr>
        <w:t xml:space="preserve">Study </w:t>
      </w:r>
      <w:r>
        <w:rPr>
          <w:b/>
          <w:bCs/>
          <w:lang w:val="en-US" w:eastAsia="zh-CN"/>
        </w:rPr>
        <w:t xml:space="preserve">a </w:t>
      </w:r>
      <w:r w:rsidRPr="00902448">
        <w:rPr>
          <w:b/>
          <w:bCs/>
          <w:lang w:val="en-US" w:eastAsia="zh-CN"/>
        </w:rPr>
        <w:t>harmonized design for various device types with different target coverage</w:t>
      </w:r>
      <w:r>
        <w:rPr>
          <w:b/>
          <w:bCs/>
          <w:lang w:val="en-US" w:eastAsia="zh-CN"/>
        </w:rPr>
        <w:t>,</w:t>
      </w:r>
      <w:r w:rsidRPr="00902448">
        <w:rPr>
          <w:b/>
          <w:bCs/>
          <w:lang w:val="en-US" w:eastAsia="zh-CN"/>
        </w:rPr>
        <w:t xml:space="preserve"> considering </w:t>
      </w:r>
      <w:r>
        <w:rPr>
          <w:b/>
          <w:bCs/>
          <w:lang w:val="en-US" w:eastAsia="zh-CN"/>
        </w:rPr>
        <w:t xml:space="preserve">the </w:t>
      </w:r>
      <w:r w:rsidRPr="00902448">
        <w:rPr>
          <w:b/>
          <w:bCs/>
          <w:lang w:val="en-US" w:eastAsia="zh-CN"/>
        </w:rPr>
        <w:t>following aspects:</w:t>
      </w:r>
    </w:p>
    <w:p w14:paraId="2EFDBB34" w14:textId="77777777" w:rsidR="00AD1B77" w:rsidRPr="00902448" w:rsidRDefault="00AD1B77" w:rsidP="00584297">
      <w:pPr>
        <w:pStyle w:val="af2"/>
        <w:numPr>
          <w:ilvl w:val="0"/>
          <w:numId w:val="29"/>
        </w:numPr>
        <w:spacing w:after="0"/>
        <w:ind w:firstLineChars="0"/>
        <w:jc w:val="both"/>
        <w:rPr>
          <w:b/>
          <w:bCs/>
          <w:lang w:val="en-US" w:eastAsia="zh-CN"/>
        </w:rPr>
      </w:pPr>
      <w:r w:rsidRPr="00902448">
        <w:rPr>
          <w:b/>
          <w:bCs/>
          <w:iCs/>
          <w:lang w:eastAsia="zh-CN"/>
        </w:rPr>
        <w:t>Signalling efficient system information transmission to avoid redundant transmission, e.g.</w:t>
      </w:r>
      <w:r>
        <w:rPr>
          <w:b/>
          <w:bCs/>
          <w:iCs/>
          <w:lang w:eastAsia="zh-CN"/>
        </w:rPr>
        <w:t>,</w:t>
      </w:r>
      <w:r w:rsidRPr="00902448">
        <w:rPr>
          <w:b/>
          <w:bCs/>
          <w:iCs/>
          <w:lang w:eastAsia="zh-CN"/>
        </w:rPr>
        <w:t xml:space="preserve"> common configurations </w:t>
      </w:r>
      <w:r w:rsidRPr="00902448">
        <w:rPr>
          <w:rFonts w:hint="eastAsia"/>
          <w:b/>
          <w:bCs/>
          <w:iCs/>
          <w:lang w:eastAsia="zh-CN"/>
        </w:rPr>
        <w:t>in SIB1 which are</w:t>
      </w:r>
      <w:r w:rsidRPr="00902448">
        <w:rPr>
          <w:b/>
          <w:bCs/>
          <w:iCs/>
          <w:lang w:eastAsia="zh-CN"/>
        </w:rPr>
        <w:t xml:space="preserve"> </w:t>
      </w:r>
      <w:r w:rsidRPr="00902448">
        <w:rPr>
          <w:rFonts w:hint="eastAsia"/>
          <w:b/>
          <w:bCs/>
          <w:iCs/>
          <w:lang w:eastAsia="zh-CN"/>
        </w:rPr>
        <w:t xml:space="preserve">shared by </w:t>
      </w:r>
      <w:r w:rsidRPr="00902448">
        <w:rPr>
          <w:b/>
          <w:bCs/>
          <w:iCs/>
          <w:lang w:eastAsia="zh-CN"/>
        </w:rPr>
        <w:t xml:space="preserve">different device types </w:t>
      </w:r>
      <w:r w:rsidRPr="00902448">
        <w:rPr>
          <w:rFonts w:hint="eastAsia"/>
          <w:b/>
          <w:bCs/>
          <w:iCs/>
          <w:lang w:eastAsia="zh-CN"/>
        </w:rPr>
        <w:t>shall not be</w:t>
      </w:r>
      <w:r w:rsidRPr="00902448">
        <w:rPr>
          <w:b/>
          <w:bCs/>
          <w:iCs/>
          <w:lang w:eastAsia="zh-CN"/>
        </w:rPr>
        <w:t xml:space="preserve"> </w:t>
      </w:r>
      <w:r>
        <w:rPr>
          <w:b/>
          <w:bCs/>
          <w:iCs/>
          <w:lang w:eastAsia="zh-CN"/>
        </w:rPr>
        <w:t>separately</w:t>
      </w:r>
      <w:r w:rsidRPr="00902448">
        <w:rPr>
          <w:b/>
          <w:bCs/>
          <w:iCs/>
          <w:lang w:eastAsia="zh-CN"/>
        </w:rPr>
        <w:t xml:space="preserve"> transmitted.</w:t>
      </w:r>
    </w:p>
    <w:p w14:paraId="57039022" w14:textId="0F0FFA9D" w:rsidR="00AD1B77" w:rsidRPr="004944B5" w:rsidRDefault="00AD1B77" w:rsidP="00584297">
      <w:pPr>
        <w:pStyle w:val="af2"/>
        <w:numPr>
          <w:ilvl w:val="0"/>
          <w:numId w:val="29"/>
        </w:numPr>
        <w:spacing w:after="0"/>
        <w:ind w:firstLineChars="0"/>
        <w:jc w:val="both"/>
        <w:rPr>
          <w:b/>
          <w:bCs/>
          <w:lang w:val="en-US" w:eastAsia="zh-CN"/>
        </w:rPr>
      </w:pPr>
      <w:r w:rsidRPr="00902448">
        <w:rPr>
          <w:b/>
          <w:bCs/>
          <w:iCs/>
          <w:lang w:eastAsia="zh-CN"/>
        </w:rPr>
        <w:t>Coverage level-based congestion control, e.g.</w:t>
      </w:r>
      <w:r>
        <w:rPr>
          <w:b/>
          <w:bCs/>
          <w:iCs/>
          <w:lang w:eastAsia="zh-CN"/>
        </w:rPr>
        <w:t>,</w:t>
      </w:r>
      <w:r w:rsidRPr="00902448">
        <w:rPr>
          <w:b/>
          <w:bCs/>
          <w:iCs/>
          <w:lang w:eastAsia="zh-CN"/>
        </w:rPr>
        <w:t xml:space="preserve"> UAC and/or Cell Bar.</w:t>
      </w:r>
    </w:p>
    <w:p w14:paraId="7E60F280" w14:textId="3D1EF378" w:rsidR="004944B5" w:rsidRPr="00E63995" w:rsidRDefault="00213D5B" w:rsidP="004944B5">
      <w:pPr>
        <w:widowControl w:val="0"/>
        <w:spacing w:before="60" w:after="0" w:line="240" w:lineRule="auto"/>
        <w:jc w:val="both"/>
        <w:rPr>
          <w:rFonts w:eastAsia="宋体"/>
          <w:i/>
          <w:iCs/>
          <w:kern w:val="2"/>
          <w:u w:val="single"/>
          <w:lang w:val="en-US" w:eastAsia="zh-CN"/>
        </w:rPr>
      </w:pPr>
      <w:r w:rsidRPr="00213D5B">
        <w:rPr>
          <w:rFonts w:eastAsia="宋体"/>
          <w:i/>
          <w:iCs/>
          <w:kern w:val="2"/>
          <w:u w:val="single"/>
          <w:lang w:val="en-US" w:eastAsia="zh-CN"/>
        </w:rPr>
        <w:t>UE Power Saving</w:t>
      </w:r>
    </w:p>
    <w:p w14:paraId="412E7C26" w14:textId="77777777" w:rsidR="00E950C3" w:rsidRPr="00E950C3" w:rsidRDefault="00E950C3" w:rsidP="00E950C3">
      <w:pPr>
        <w:pStyle w:val="af2"/>
        <w:numPr>
          <w:ilvl w:val="0"/>
          <w:numId w:val="40"/>
        </w:numPr>
        <w:spacing w:after="0"/>
        <w:ind w:left="0" w:firstLineChars="0" w:firstLine="0"/>
        <w:jc w:val="both"/>
        <w:rPr>
          <w:b/>
          <w:bCs/>
          <w:lang w:val="en-US" w:eastAsia="zh-CN"/>
        </w:rPr>
      </w:pPr>
      <w:r w:rsidRPr="00E950C3">
        <w:rPr>
          <w:b/>
          <w:bCs/>
          <w:lang w:val="en-US" w:eastAsia="zh-CN"/>
        </w:rPr>
        <w:t xml:space="preserve">In 6G </w:t>
      </w:r>
      <w:r w:rsidRPr="00E950C3">
        <w:rPr>
          <w:b/>
          <w:lang w:val="en-US" w:eastAsia="zh-CN"/>
        </w:rPr>
        <w:t>Day</w:t>
      </w:r>
      <w:r w:rsidRPr="00E950C3">
        <w:rPr>
          <w:b/>
          <w:bCs/>
          <w:lang w:val="en-US" w:eastAsia="zh-CN"/>
        </w:rPr>
        <w:t>-1, UE power saving should be treated as a baseline requirement.</w:t>
      </w:r>
    </w:p>
    <w:p w14:paraId="5E436962" w14:textId="5005627A" w:rsidR="006162B8" w:rsidRPr="009879A1" w:rsidRDefault="006162B8" w:rsidP="00584297">
      <w:pPr>
        <w:pStyle w:val="af2"/>
        <w:numPr>
          <w:ilvl w:val="0"/>
          <w:numId w:val="40"/>
        </w:numPr>
        <w:spacing w:after="0"/>
        <w:ind w:left="0" w:firstLineChars="0" w:firstLine="0"/>
        <w:jc w:val="both"/>
        <w:rPr>
          <w:b/>
          <w:bCs/>
          <w:lang w:val="en-US" w:eastAsia="zh-CN"/>
        </w:rPr>
      </w:pPr>
      <w:r w:rsidRPr="009879A1">
        <w:rPr>
          <w:b/>
          <w:lang w:val="en-US" w:eastAsia="zh-CN"/>
        </w:rPr>
        <w:t>In 5G, multiple</w:t>
      </w:r>
      <w:r w:rsidRPr="009879A1">
        <w:rPr>
          <w:b/>
          <w:bCs/>
          <w:lang w:val="en-US" w:eastAsia="zh-CN"/>
        </w:rPr>
        <w:t xml:space="preserve"> </w:t>
      </w:r>
      <w:r w:rsidRPr="006162B8">
        <w:rPr>
          <w:b/>
          <w:lang w:val="en-US" w:eastAsia="zh-CN"/>
        </w:rPr>
        <w:t>duplicated</w:t>
      </w:r>
      <w:r w:rsidRPr="009879A1">
        <w:rPr>
          <w:b/>
          <w:bCs/>
          <w:lang w:val="en-US" w:eastAsia="zh-CN"/>
        </w:rPr>
        <w:t xml:space="preserve"> features</w:t>
      </w:r>
      <w:r>
        <w:rPr>
          <w:b/>
          <w:bCs/>
          <w:lang w:val="en-US" w:eastAsia="zh-CN"/>
        </w:rPr>
        <w:t xml:space="preserve"> for </w:t>
      </w:r>
      <w:r w:rsidRPr="002066C0">
        <w:rPr>
          <w:b/>
          <w:bCs/>
          <w:lang w:val="en-US" w:eastAsia="zh-CN"/>
        </w:rPr>
        <w:t>paging power saving</w:t>
      </w:r>
      <w:r>
        <w:rPr>
          <w:b/>
          <w:bCs/>
          <w:lang w:val="en-US" w:eastAsia="zh-CN"/>
        </w:rPr>
        <w:t xml:space="preserve"> (e.g., PEI and LP-WUS)</w:t>
      </w:r>
      <w:r w:rsidRPr="009879A1">
        <w:rPr>
          <w:b/>
          <w:bCs/>
          <w:lang w:val="en-US" w:eastAsia="zh-CN"/>
        </w:rPr>
        <w:t xml:space="preserve"> increased complexity while providing limited incremental benefit. A single unified solution for efficient paging </w:t>
      </w:r>
      <w:r>
        <w:rPr>
          <w:b/>
          <w:bCs/>
          <w:lang w:val="en-US" w:eastAsia="zh-CN"/>
        </w:rPr>
        <w:t>power</w:t>
      </w:r>
      <w:r w:rsidRPr="009879A1">
        <w:rPr>
          <w:b/>
          <w:bCs/>
          <w:lang w:val="en-US" w:eastAsia="zh-CN"/>
        </w:rPr>
        <w:t xml:space="preserve"> saving should be prioritized in 6G Day-1, avoiding the delays seen in 5G.</w:t>
      </w:r>
    </w:p>
    <w:p w14:paraId="57764C7C" w14:textId="4B3907CE" w:rsidR="006162B8" w:rsidRPr="009879A1" w:rsidRDefault="006162B8" w:rsidP="00584297">
      <w:pPr>
        <w:pStyle w:val="af2"/>
        <w:numPr>
          <w:ilvl w:val="0"/>
          <w:numId w:val="40"/>
        </w:numPr>
        <w:spacing w:after="0"/>
        <w:ind w:left="0" w:firstLineChars="0" w:firstLine="0"/>
        <w:jc w:val="both"/>
        <w:rPr>
          <w:b/>
          <w:bCs/>
          <w:lang w:val="en-US" w:eastAsia="zh-CN"/>
        </w:rPr>
      </w:pPr>
      <w:r w:rsidRPr="009879A1">
        <w:rPr>
          <w:b/>
          <w:bCs/>
          <w:lang w:val="en-US" w:eastAsia="zh-CN"/>
        </w:rPr>
        <w:t>6G UEs most likely will continue to require periodic RRM measurements for mobility, and without RRM measurement relaxation/offloading mechanisms, the power saving benefits of paging-related features in RRC</w:t>
      </w:r>
      <w:r>
        <w:rPr>
          <w:b/>
          <w:bCs/>
          <w:lang w:val="en-US" w:eastAsia="zh-CN"/>
        </w:rPr>
        <w:t>_IDLE</w:t>
      </w:r>
      <w:r w:rsidRPr="009879A1">
        <w:rPr>
          <w:b/>
          <w:bCs/>
          <w:lang w:val="en-US" w:eastAsia="zh-CN"/>
        </w:rPr>
        <w:t xml:space="preserve"> (e.g., LP-WUS/WUR) or PDCCH monitoring in RRC</w:t>
      </w:r>
      <w:r>
        <w:rPr>
          <w:b/>
          <w:bCs/>
          <w:lang w:val="en-US" w:eastAsia="zh-CN"/>
        </w:rPr>
        <w:t>_CONNECTED</w:t>
      </w:r>
      <w:r w:rsidRPr="009879A1">
        <w:rPr>
          <w:b/>
          <w:bCs/>
          <w:lang w:val="en-US" w:eastAsia="zh-CN"/>
        </w:rPr>
        <w:t xml:space="preserve"> </w:t>
      </w:r>
      <w:r>
        <w:rPr>
          <w:b/>
          <w:bCs/>
          <w:lang w:val="en-US" w:eastAsia="zh-CN"/>
        </w:rPr>
        <w:t>state</w:t>
      </w:r>
      <w:r w:rsidRPr="009879A1">
        <w:rPr>
          <w:b/>
          <w:bCs/>
          <w:lang w:val="en-US" w:eastAsia="zh-CN"/>
        </w:rPr>
        <w:t xml:space="preserve"> will be significantly reduced.</w:t>
      </w:r>
    </w:p>
    <w:p w14:paraId="39319983" w14:textId="73464F6C" w:rsidR="006162B8" w:rsidRDefault="006162B8" w:rsidP="00584297">
      <w:pPr>
        <w:pStyle w:val="af2"/>
        <w:numPr>
          <w:ilvl w:val="0"/>
          <w:numId w:val="40"/>
        </w:numPr>
        <w:spacing w:after="0"/>
        <w:ind w:left="0" w:firstLineChars="0" w:firstLine="0"/>
        <w:jc w:val="both"/>
        <w:rPr>
          <w:b/>
          <w:bCs/>
          <w:lang w:val="en-US" w:eastAsia="zh-CN"/>
        </w:rPr>
      </w:pPr>
      <w:r w:rsidRPr="009879A1">
        <w:rPr>
          <w:b/>
          <w:bCs/>
          <w:lang w:val="en-US" w:eastAsia="zh-CN"/>
        </w:rPr>
        <w:t xml:space="preserve">In 5G, RRM relaxation was introduced with varying criteria, relaxation factors, and applicable use </w:t>
      </w:r>
      <w:r>
        <w:rPr>
          <w:b/>
          <w:bCs/>
          <w:lang w:val="en-US" w:eastAsia="zh-CN"/>
        </w:rPr>
        <w:t>cases</w:t>
      </w:r>
      <w:r w:rsidRPr="009879A1">
        <w:rPr>
          <w:b/>
          <w:bCs/>
          <w:lang w:val="en-US" w:eastAsia="zh-CN"/>
        </w:rPr>
        <w:t xml:space="preserve"> or UE </w:t>
      </w:r>
      <w:r>
        <w:rPr>
          <w:b/>
          <w:bCs/>
          <w:lang w:val="en-US" w:eastAsia="zh-CN"/>
        </w:rPr>
        <w:t>types</w:t>
      </w:r>
      <w:r w:rsidRPr="009879A1">
        <w:rPr>
          <w:b/>
          <w:bCs/>
          <w:lang w:val="en-US" w:eastAsia="zh-CN"/>
        </w:rPr>
        <w:t xml:space="preserve"> across releases, resulting in inconsistent designs. This fragmented approach led to inconsistency in applicability and configuration.</w:t>
      </w:r>
    </w:p>
    <w:p w14:paraId="43436802" w14:textId="6AD46C10" w:rsidR="00EA0C03" w:rsidRPr="00A57F37" w:rsidRDefault="000029E0" w:rsidP="005F1316">
      <w:pPr>
        <w:pStyle w:val="af2"/>
        <w:numPr>
          <w:ilvl w:val="0"/>
          <w:numId w:val="41"/>
        </w:numPr>
        <w:spacing w:after="0"/>
        <w:ind w:left="0" w:firstLineChars="0" w:firstLine="0"/>
        <w:jc w:val="both"/>
        <w:rPr>
          <w:b/>
          <w:bCs/>
          <w:lang w:val="en-US" w:eastAsia="zh-CN"/>
        </w:rPr>
      </w:pPr>
      <w:r>
        <w:rPr>
          <w:b/>
          <w:bCs/>
          <w:lang w:val="en-US" w:eastAsia="zh-CN"/>
        </w:rPr>
        <w:t>The</w:t>
      </w:r>
      <w:r w:rsidRPr="00A57F37">
        <w:rPr>
          <w:b/>
          <w:bCs/>
          <w:lang w:val="en-US" w:eastAsia="zh-CN"/>
        </w:rPr>
        <w:t xml:space="preserve"> 6G</w:t>
      </w:r>
      <w:r>
        <w:rPr>
          <w:b/>
          <w:bCs/>
          <w:lang w:val="en-US" w:eastAsia="zh-CN"/>
        </w:rPr>
        <w:t xml:space="preserve">R </w:t>
      </w:r>
      <w:r w:rsidR="00BD3B8B">
        <w:rPr>
          <w:b/>
          <w:bCs/>
          <w:lang w:val="en-US" w:eastAsia="zh-CN"/>
        </w:rPr>
        <w:t>should</w:t>
      </w:r>
      <w:r>
        <w:rPr>
          <w:b/>
          <w:bCs/>
          <w:lang w:val="en-US" w:eastAsia="zh-CN"/>
        </w:rPr>
        <w:t xml:space="preserve"> study the </w:t>
      </w:r>
      <w:r w:rsidRPr="009879A1">
        <w:rPr>
          <w:b/>
          <w:bCs/>
          <w:lang w:val="en-US" w:eastAsia="zh-CN"/>
        </w:rPr>
        <w:t>UE power saving techniques</w:t>
      </w:r>
      <w:r w:rsidR="00BD3B8B">
        <w:rPr>
          <w:b/>
          <w:bCs/>
          <w:lang w:val="en-US" w:eastAsia="zh-CN"/>
        </w:rPr>
        <w:t>,</w:t>
      </w:r>
      <w:r>
        <w:rPr>
          <w:b/>
          <w:bCs/>
          <w:lang w:val="en-US" w:eastAsia="zh-CN"/>
        </w:rPr>
        <w:t xml:space="preserve"> including</w:t>
      </w:r>
      <w:r w:rsidR="00EA0C03">
        <w:rPr>
          <w:b/>
          <w:bCs/>
          <w:lang w:val="en-US" w:eastAsia="zh-CN"/>
        </w:rPr>
        <w:t>:</w:t>
      </w:r>
    </w:p>
    <w:p w14:paraId="0BF9F251" w14:textId="77777777" w:rsidR="00EA0C03" w:rsidRPr="004E72FD" w:rsidRDefault="00EA0C03" w:rsidP="004E72FD">
      <w:pPr>
        <w:pStyle w:val="af2"/>
        <w:numPr>
          <w:ilvl w:val="0"/>
          <w:numId w:val="29"/>
        </w:numPr>
        <w:spacing w:after="0"/>
        <w:ind w:firstLineChars="0"/>
        <w:jc w:val="both"/>
        <w:rPr>
          <w:b/>
          <w:bCs/>
          <w:iCs/>
          <w:lang w:eastAsia="zh-CN"/>
        </w:rPr>
      </w:pPr>
      <w:r w:rsidRPr="004E72FD">
        <w:rPr>
          <w:b/>
          <w:bCs/>
          <w:iCs/>
          <w:lang w:eastAsia="zh-CN"/>
        </w:rPr>
        <w:t xml:space="preserve">Aim to support LP-WUS/WUR for paging reception from Day-1. Similar design in 5G NR is reused as the baseline. Inter-band/carrier operation between LP-WUS monitoring (and possible paging) and MR operations needs to be studied. </w:t>
      </w:r>
      <w:r w:rsidRPr="004E72FD">
        <w:rPr>
          <w:rFonts w:hint="eastAsia"/>
          <w:b/>
          <w:bCs/>
          <w:iCs/>
          <w:lang w:eastAsia="zh-CN"/>
        </w:rPr>
        <w:t>Coo</w:t>
      </w:r>
      <w:r w:rsidRPr="004E72FD">
        <w:rPr>
          <w:b/>
          <w:bCs/>
          <w:iCs/>
          <w:lang w:eastAsia="zh-CN"/>
        </w:rPr>
        <w:t>rdination with RAN1 is needed.</w:t>
      </w:r>
    </w:p>
    <w:p w14:paraId="0ED1BBE2" w14:textId="77777777" w:rsidR="00EA0C03" w:rsidRPr="004E72FD" w:rsidRDefault="00EA0C03" w:rsidP="004E72FD">
      <w:pPr>
        <w:pStyle w:val="af2"/>
        <w:numPr>
          <w:ilvl w:val="0"/>
          <w:numId w:val="29"/>
        </w:numPr>
        <w:spacing w:after="0"/>
        <w:ind w:firstLineChars="0"/>
        <w:jc w:val="both"/>
        <w:rPr>
          <w:b/>
          <w:bCs/>
          <w:iCs/>
          <w:lang w:eastAsia="zh-CN"/>
        </w:rPr>
      </w:pPr>
      <w:r w:rsidRPr="004E72FD">
        <w:rPr>
          <w:b/>
          <w:bCs/>
          <w:iCs/>
          <w:lang w:eastAsia="zh-CN"/>
        </w:rPr>
        <w:t xml:space="preserve">Aim to support RRM measurement relaxation/offloading and RLM/BFD relaxation for power saving purposes on serving and neighboring cells for all RRC states with a unified design, including criteria and mechanism, from Day-1.  </w:t>
      </w:r>
      <w:r w:rsidRPr="004E72FD">
        <w:rPr>
          <w:rFonts w:hint="eastAsia"/>
          <w:b/>
          <w:bCs/>
          <w:iCs/>
          <w:lang w:eastAsia="zh-CN"/>
        </w:rPr>
        <w:t>Coo</w:t>
      </w:r>
      <w:r w:rsidRPr="004E72FD">
        <w:rPr>
          <w:b/>
          <w:bCs/>
          <w:iCs/>
          <w:lang w:eastAsia="zh-CN"/>
        </w:rPr>
        <w:t xml:space="preserve">rdination with RAN1 (and possible RAN4) is needed. </w:t>
      </w:r>
    </w:p>
    <w:p w14:paraId="671CCCEC" w14:textId="1FC0721D" w:rsidR="00141959" w:rsidRPr="00141959" w:rsidRDefault="00141959" w:rsidP="00141959">
      <w:pPr>
        <w:widowControl w:val="0"/>
        <w:spacing w:before="60" w:after="0" w:line="240" w:lineRule="auto"/>
        <w:jc w:val="both"/>
        <w:rPr>
          <w:rFonts w:eastAsia="宋体"/>
          <w:i/>
          <w:iCs/>
          <w:kern w:val="2"/>
          <w:u w:val="single"/>
          <w:lang w:val="en-US" w:eastAsia="zh-CN"/>
        </w:rPr>
      </w:pPr>
      <w:r w:rsidRPr="00141959">
        <w:rPr>
          <w:rFonts w:eastAsia="宋体"/>
          <w:i/>
          <w:iCs/>
          <w:kern w:val="2"/>
          <w:u w:val="single"/>
          <w:lang w:val="en-US" w:eastAsia="zh-CN"/>
        </w:rPr>
        <w:t>Network Energy Saving</w:t>
      </w:r>
    </w:p>
    <w:p w14:paraId="7A85D064" w14:textId="77777777" w:rsidR="00FF373C" w:rsidRPr="009C5309" w:rsidRDefault="00FF373C" w:rsidP="00584297">
      <w:pPr>
        <w:pStyle w:val="af2"/>
        <w:numPr>
          <w:ilvl w:val="0"/>
          <w:numId w:val="41"/>
        </w:numPr>
        <w:spacing w:after="0"/>
        <w:ind w:left="0" w:firstLineChars="0" w:firstLine="0"/>
        <w:jc w:val="both"/>
        <w:rPr>
          <w:b/>
          <w:bCs/>
          <w:lang w:val="en-US" w:eastAsia="zh-CN"/>
        </w:rPr>
      </w:pPr>
      <w:r w:rsidRPr="002B3D5A">
        <w:rPr>
          <w:b/>
          <w:bCs/>
          <w:lang w:val="en-US" w:eastAsia="zh-CN"/>
        </w:rPr>
        <w:t>F</w:t>
      </w:r>
      <w:r w:rsidRPr="002B3D5A">
        <w:rPr>
          <w:rFonts w:hint="eastAsia"/>
          <w:b/>
          <w:bCs/>
          <w:lang w:val="en-US" w:eastAsia="zh-CN"/>
        </w:rPr>
        <w:t>rom</w:t>
      </w:r>
      <w:r w:rsidRPr="00586996">
        <w:rPr>
          <w:b/>
          <w:bCs/>
          <w:lang w:val="en-US" w:eastAsia="zh-CN"/>
        </w:rPr>
        <w:t xml:space="preserve"> </w:t>
      </w:r>
      <w:r w:rsidRPr="00FD5400">
        <w:rPr>
          <w:b/>
          <w:bCs/>
          <w:lang w:val="en-US" w:eastAsia="zh-CN"/>
        </w:rPr>
        <w:t xml:space="preserve">RAN2 </w:t>
      </w:r>
      <w:r w:rsidRPr="00760281">
        <w:rPr>
          <w:rFonts w:hint="eastAsia"/>
          <w:b/>
          <w:bCs/>
          <w:lang w:val="en-US" w:eastAsia="zh-CN"/>
        </w:rPr>
        <w:t>point</w:t>
      </w:r>
      <w:r w:rsidRPr="00760281">
        <w:rPr>
          <w:b/>
          <w:bCs/>
          <w:lang w:val="en-US" w:eastAsia="zh-CN"/>
        </w:rPr>
        <w:t xml:space="preserve"> </w:t>
      </w:r>
      <w:r w:rsidRPr="00760281">
        <w:rPr>
          <w:rFonts w:hint="eastAsia"/>
          <w:b/>
          <w:bCs/>
          <w:lang w:val="en-US" w:eastAsia="zh-CN"/>
        </w:rPr>
        <w:t>of</w:t>
      </w:r>
      <w:r w:rsidRPr="00760281">
        <w:rPr>
          <w:b/>
          <w:bCs/>
          <w:lang w:val="en-US" w:eastAsia="zh-CN"/>
        </w:rPr>
        <w:t xml:space="preserve"> </w:t>
      </w:r>
      <w:r w:rsidRPr="00760281">
        <w:rPr>
          <w:rFonts w:hint="eastAsia"/>
          <w:b/>
          <w:bCs/>
          <w:lang w:val="en-US" w:eastAsia="zh-CN"/>
        </w:rPr>
        <w:t>view,</w:t>
      </w:r>
      <w:r w:rsidRPr="009C5309">
        <w:rPr>
          <w:b/>
          <w:bCs/>
          <w:lang w:val="en-US" w:eastAsia="zh-CN"/>
        </w:rPr>
        <w:t xml:space="preserve"> to study 6GR NES with:</w:t>
      </w:r>
    </w:p>
    <w:p w14:paraId="7A98943F" w14:textId="77777777" w:rsidR="00FF373C" w:rsidRPr="004E72FD" w:rsidRDefault="00FF373C" w:rsidP="004E72FD">
      <w:pPr>
        <w:pStyle w:val="af2"/>
        <w:numPr>
          <w:ilvl w:val="0"/>
          <w:numId w:val="29"/>
        </w:numPr>
        <w:spacing w:after="0"/>
        <w:ind w:firstLineChars="0"/>
        <w:jc w:val="both"/>
        <w:rPr>
          <w:b/>
          <w:bCs/>
          <w:iCs/>
          <w:lang w:eastAsia="zh-CN"/>
        </w:rPr>
      </w:pPr>
      <w:r w:rsidRPr="004E72FD">
        <w:rPr>
          <w:b/>
          <w:bCs/>
          <w:iCs/>
          <w:lang w:eastAsia="zh-CN"/>
        </w:rPr>
        <w:t xml:space="preserve">NR specified NES features, including cell DTRX for connected mode, NES-based CHO, RACH adaptation, clustered PO configuration, with enhancement in 6GR if necessary; </w:t>
      </w:r>
    </w:p>
    <w:p w14:paraId="4A7C21E8" w14:textId="78F8297C" w:rsidR="00FF373C" w:rsidRPr="004E72FD" w:rsidRDefault="00FF373C" w:rsidP="004E72FD">
      <w:pPr>
        <w:pStyle w:val="af2"/>
        <w:numPr>
          <w:ilvl w:val="0"/>
          <w:numId w:val="29"/>
        </w:numPr>
        <w:spacing w:after="0"/>
        <w:ind w:firstLineChars="0"/>
        <w:jc w:val="both"/>
        <w:rPr>
          <w:b/>
          <w:bCs/>
          <w:iCs/>
          <w:lang w:eastAsia="zh-CN"/>
        </w:rPr>
      </w:pPr>
      <w:r w:rsidRPr="004E72FD">
        <w:rPr>
          <w:b/>
          <w:bCs/>
          <w:iCs/>
          <w:lang w:eastAsia="zh-CN"/>
        </w:rPr>
        <w:t>Extending NR OD-SIB1 with UE request mechanism to cover: 1) standalone OD-SIB1 (</w:t>
      </w:r>
      <w:proofErr w:type="gramStart"/>
      <w:r w:rsidRPr="004E72FD">
        <w:rPr>
          <w:b/>
          <w:bCs/>
          <w:iCs/>
          <w:lang w:eastAsia="zh-CN"/>
        </w:rPr>
        <w:t>e.g.</w:t>
      </w:r>
      <w:proofErr w:type="gramEnd"/>
      <w:r w:rsidRPr="004E72FD">
        <w:rPr>
          <w:b/>
          <w:bCs/>
          <w:iCs/>
          <w:lang w:eastAsia="zh-CN"/>
        </w:rPr>
        <w:t xml:space="preserve"> the UE can obtain OD-SIB1 request configuration from SSB of the OD-SIB1 cell); 2) cell A-assisted OD-SSB&amp;OD-SIB1 (i.e. cell A provides the OD-SSB&amp;OD-SIB1 request configuration of the NES cell)</w:t>
      </w:r>
      <w:r w:rsidRPr="004E72FD">
        <w:rPr>
          <w:rFonts w:hint="eastAsia"/>
          <w:b/>
          <w:bCs/>
          <w:iCs/>
          <w:lang w:eastAsia="zh-CN"/>
        </w:rPr>
        <w:t>.</w:t>
      </w:r>
    </w:p>
    <w:p w14:paraId="6C4EF361" w14:textId="6B5A7354" w:rsidR="00262BA8" w:rsidRPr="00141959" w:rsidRDefault="00262BA8" w:rsidP="00262BA8">
      <w:pPr>
        <w:widowControl w:val="0"/>
        <w:spacing w:before="60" w:after="0" w:line="240" w:lineRule="auto"/>
        <w:jc w:val="both"/>
        <w:rPr>
          <w:rFonts w:eastAsia="宋体"/>
          <w:i/>
          <w:iCs/>
          <w:kern w:val="2"/>
          <w:u w:val="single"/>
          <w:lang w:val="en-US" w:eastAsia="zh-CN"/>
        </w:rPr>
      </w:pPr>
      <w:r w:rsidRPr="00141959">
        <w:rPr>
          <w:rFonts w:eastAsia="宋体"/>
          <w:i/>
          <w:iCs/>
          <w:kern w:val="2"/>
          <w:u w:val="single"/>
          <w:lang w:val="en-US" w:eastAsia="zh-CN"/>
        </w:rPr>
        <w:t>N</w:t>
      </w:r>
      <w:r>
        <w:rPr>
          <w:rFonts w:eastAsia="宋体"/>
          <w:i/>
          <w:iCs/>
          <w:kern w:val="2"/>
          <w:u w:val="single"/>
          <w:lang w:val="en-US" w:eastAsia="zh-CN"/>
        </w:rPr>
        <w:t>TN</w:t>
      </w:r>
    </w:p>
    <w:p w14:paraId="776A60D6" w14:textId="3A2148F7" w:rsidR="00DA120B" w:rsidRPr="00FF373C" w:rsidRDefault="007020D5" w:rsidP="00584297">
      <w:pPr>
        <w:pStyle w:val="af2"/>
        <w:numPr>
          <w:ilvl w:val="0"/>
          <w:numId w:val="41"/>
        </w:numPr>
        <w:spacing w:after="0"/>
        <w:ind w:left="0" w:firstLineChars="0" w:firstLine="0"/>
        <w:jc w:val="both"/>
        <w:rPr>
          <w:rFonts w:eastAsia="宋体"/>
          <w:kern w:val="2"/>
          <w:lang w:eastAsia="zh-CN"/>
        </w:rPr>
      </w:pPr>
      <w:r w:rsidRPr="00E53832">
        <w:rPr>
          <w:b/>
          <w:bCs/>
          <w:lang w:val="en-US" w:eastAsia="zh-CN"/>
        </w:rPr>
        <w:t xml:space="preserve">RAN2 to study flexible configuration across beam/beam groups (e.g., support </w:t>
      </w:r>
      <w:r>
        <w:rPr>
          <w:b/>
          <w:bCs/>
          <w:lang w:val="en-US" w:eastAsia="zh-CN"/>
        </w:rPr>
        <w:t>beam-specific</w:t>
      </w:r>
      <w:r w:rsidRPr="00E53832">
        <w:rPr>
          <w:b/>
          <w:bCs/>
          <w:lang w:val="en-US" w:eastAsia="zh-CN"/>
        </w:rPr>
        <w:t xml:space="preserve"> SI).</w:t>
      </w:r>
    </w:p>
    <w:p w14:paraId="492CFBC7" w14:textId="77777777" w:rsidR="00A472FF" w:rsidRPr="00FF3B14" w:rsidRDefault="00A472FF" w:rsidP="00B06D6B">
      <w:pPr>
        <w:keepNext/>
        <w:keepLines/>
        <w:numPr>
          <w:ilvl w:val="0"/>
          <w:numId w:val="2"/>
        </w:numPr>
        <w:pBdr>
          <w:top w:val="single" w:sz="12" w:space="3" w:color="auto"/>
        </w:pBdr>
        <w:overflowPunct w:val="0"/>
        <w:autoSpaceDE w:val="0"/>
        <w:autoSpaceDN w:val="0"/>
        <w:adjustRightInd w:val="0"/>
        <w:spacing w:before="240" w:line="240" w:lineRule="auto"/>
        <w:textAlignment w:val="baseline"/>
        <w:outlineLvl w:val="0"/>
        <w:rPr>
          <w:rFonts w:eastAsia="宋体"/>
          <w:sz w:val="36"/>
          <w:lang w:eastAsia="en-GB"/>
        </w:rPr>
      </w:pPr>
      <w:r w:rsidRPr="00FF3B14">
        <w:rPr>
          <w:rFonts w:eastAsia="宋体"/>
          <w:sz w:val="36"/>
          <w:lang w:eastAsia="en-GB"/>
        </w:rPr>
        <w:lastRenderedPageBreak/>
        <w:t>Reference</w:t>
      </w:r>
    </w:p>
    <w:p w14:paraId="093620D5" w14:textId="501F50F2" w:rsidR="008836B9" w:rsidRPr="00FF3B14" w:rsidRDefault="005A1DD0" w:rsidP="00B06D6B">
      <w:pPr>
        <w:widowControl w:val="0"/>
        <w:numPr>
          <w:ilvl w:val="0"/>
          <w:numId w:val="4"/>
        </w:numPr>
        <w:spacing w:before="120" w:after="120" w:line="269" w:lineRule="auto"/>
        <w:jc w:val="both"/>
        <w:rPr>
          <w:rFonts w:eastAsia="等线"/>
          <w:lang w:val="en-US" w:eastAsia="zh-CN"/>
        </w:rPr>
      </w:pPr>
      <w:bookmarkStart w:id="31" w:name="_Ref209682241"/>
      <w:r w:rsidRPr="003C1164">
        <w:rPr>
          <w:color w:val="000000"/>
        </w:rPr>
        <w:t>RP-252912</w:t>
      </w:r>
      <w:r w:rsidRPr="003C1164">
        <w:rPr>
          <w:color w:val="000000"/>
        </w:rPr>
        <w:tab/>
        <w:t>Revised SID: Study on 6G Radio</w:t>
      </w:r>
      <w:r>
        <w:rPr>
          <w:color w:val="000000"/>
        </w:rPr>
        <w:t>.</w:t>
      </w:r>
      <w:bookmarkStart w:id="32" w:name="_Hlk101376880"/>
      <w:bookmarkEnd w:id="31"/>
      <w:r w:rsidR="00570F81" w:rsidRPr="00FF3B14">
        <w:rPr>
          <w:rFonts w:eastAsia="等线"/>
          <w:lang w:val="en-US" w:eastAsia="zh-CN"/>
        </w:rPr>
        <w:t xml:space="preserve">           </w:t>
      </w:r>
    </w:p>
    <w:p w14:paraId="6EEC5127" w14:textId="2741C283" w:rsidR="00C7097F" w:rsidRDefault="00B60417" w:rsidP="00B06D6B">
      <w:pPr>
        <w:widowControl w:val="0"/>
        <w:numPr>
          <w:ilvl w:val="0"/>
          <w:numId w:val="4"/>
        </w:numPr>
        <w:spacing w:before="120" w:after="120" w:line="269" w:lineRule="auto"/>
        <w:jc w:val="both"/>
        <w:rPr>
          <w:rFonts w:eastAsia="等线"/>
          <w:lang w:val="en-US" w:eastAsia="zh-CN"/>
        </w:rPr>
      </w:pPr>
      <w:bookmarkStart w:id="33" w:name="_Ref209682420"/>
      <w:r w:rsidRPr="00FF3B14">
        <w:rPr>
          <w:rFonts w:eastAsia="等线"/>
          <w:lang w:val="en-US" w:eastAsia="zh-CN"/>
        </w:rPr>
        <w:t xml:space="preserve">3GPP </w:t>
      </w:r>
      <w:r w:rsidR="008836B9" w:rsidRPr="00FF3B14">
        <w:rPr>
          <w:rFonts w:eastAsia="等线"/>
          <w:lang w:val="en-US" w:eastAsia="zh-CN"/>
        </w:rPr>
        <w:t>TR 38.914 (V0.</w:t>
      </w:r>
      <w:r w:rsidR="00897652">
        <w:rPr>
          <w:rFonts w:eastAsia="等线"/>
          <w:lang w:val="en-US" w:eastAsia="zh-CN"/>
        </w:rPr>
        <w:t>2</w:t>
      </w:r>
      <w:r w:rsidR="008836B9" w:rsidRPr="00FF3B14">
        <w:rPr>
          <w:rFonts w:eastAsia="等线"/>
          <w:lang w:val="en-US" w:eastAsia="zh-CN"/>
        </w:rPr>
        <w:t>.0)</w:t>
      </w:r>
      <w:r w:rsidR="008836B9" w:rsidRPr="00FF3B14">
        <w:rPr>
          <w:rFonts w:eastAsia="等线"/>
          <w:lang w:val="en-US" w:eastAsia="zh-CN"/>
        </w:rPr>
        <w:tab/>
      </w:r>
      <w:r w:rsidRPr="00FF3B14">
        <w:rPr>
          <w:rFonts w:eastAsia="等线"/>
          <w:lang w:val="en-US" w:eastAsia="zh-CN"/>
        </w:rPr>
        <w:tab/>
        <w:t>“</w:t>
      </w:r>
      <w:r w:rsidR="008836B9" w:rsidRPr="00FF3B14">
        <w:rPr>
          <w:rFonts w:eastAsia="等线"/>
          <w:lang w:val="en-US" w:eastAsia="zh-CN"/>
        </w:rPr>
        <w:t>Study on 6G Scenarios and Requirements</w:t>
      </w:r>
      <w:r w:rsidRPr="00FF3B14">
        <w:rPr>
          <w:rFonts w:eastAsia="等线"/>
          <w:lang w:val="en-US" w:eastAsia="zh-CN"/>
        </w:rPr>
        <w:t>”</w:t>
      </w:r>
      <w:bookmarkEnd w:id="33"/>
      <w:r w:rsidR="005A1DD0">
        <w:rPr>
          <w:rFonts w:eastAsia="等线"/>
          <w:lang w:val="en-US" w:eastAsia="zh-CN"/>
        </w:rPr>
        <w:t>.</w:t>
      </w:r>
      <w:r w:rsidR="00570F81" w:rsidRPr="00FF3B14">
        <w:rPr>
          <w:rFonts w:eastAsia="等线"/>
          <w:lang w:val="en-US" w:eastAsia="zh-CN"/>
        </w:rPr>
        <w:t xml:space="preserve">   </w:t>
      </w:r>
    </w:p>
    <w:p w14:paraId="28BD985A" w14:textId="77777777" w:rsidR="00A539F8" w:rsidRDefault="00A539F8" w:rsidP="00A539F8">
      <w:pPr>
        <w:widowControl w:val="0"/>
        <w:numPr>
          <w:ilvl w:val="0"/>
          <w:numId w:val="4"/>
        </w:numPr>
        <w:spacing w:before="120" w:after="120" w:line="269" w:lineRule="auto"/>
        <w:jc w:val="both"/>
        <w:rPr>
          <w:rFonts w:eastAsia="等线"/>
          <w:lang w:val="en-US" w:eastAsia="zh-CN"/>
        </w:rPr>
      </w:pPr>
      <w:bookmarkStart w:id="34" w:name="_Ref209595257"/>
      <w:r w:rsidRPr="00B86DE1">
        <w:rPr>
          <w:rFonts w:eastAsia="等线"/>
          <w:lang w:val="en-US" w:eastAsia="zh-CN"/>
        </w:rPr>
        <w:t>3GPP TS 36.331: "Evolved Universal Terrestrial Radio Access (E-UTRA); Radio Resource Control (RRC) protocol specification".</w:t>
      </w:r>
      <w:bookmarkEnd w:id="34"/>
    </w:p>
    <w:p w14:paraId="5E64397A" w14:textId="738F96FB" w:rsidR="00853BAE" w:rsidRDefault="00A539F8" w:rsidP="00B809DC">
      <w:pPr>
        <w:widowControl w:val="0"/>
        <w:numPr>
          <w:ilvl w:val="0"/>
          <w:numId w:val="4"/>
        </w:numPr>
        <w:spacing w:before="120" w:after="120" w:line="269" w:lineRule="auto"/>
        <w:jc w:val="both"/>
        <w:rPr>
          <w:rFonts w:eastAsia="等线"/>
          <w:lang w:val="en-US" w:eastAsia="zh-CN"/>
        </w:rPr>
      </w:pPr>
      <w:bookmarkStart w:id="35" w:name="_Ref209595437"/>
      <w:r w:rsidRPr="00A539F8">
        <w:rPr>
          <w:rFonts w:eastAsia="等线"/>
          <w:lang w:val="en-US" w:eastAsia="zh-CN"/>
        </w:rPr>
        <w:t>TR 38.864</w:t>
      </w:r>
      <w:r w:rsidR="009B1218">
        <w:rPr>
          <w:rFonts w:eastAsia="等线"/>
          <w:lang w:val="en-US" w:eastAsia="zh-CN"/>
        </w:rPr>
        <w:tab/>
      </w:r>
      <w:r w:rsidRPr="00A539F8">
        <w:rPr>
          <w:rFonts w:eastAsia="等线"/>
          <w:lang w:val="en-US" w:eastAsia="zh-CN"/>
        </w:rPr>
        <w:t xml:space="preserve"> Study on network energy savings for NR</w:t>
      </w:r>
      <w:bookmarkEnd w:id="32"/>
      <w:bookmarkEnd w:id="35"/>
      <w:r w:rsidR="005A1DD0">
        <w:rPr>
          <w:rFonts w:eastAsia="等线"/>
          <w:lang w:val="en-US" w:eastAsia="zh-CN"/>
        </w:rPr>
        <w:t>.</w:t>
      </w:r>
      <w:r w:rsidR="00853BAE" w:rsidRPr="00B809DC">
        <w:rPr>
          <w:rFonts w:eastAsia="等线"/>
          <w:lang w:val="en-US" w:eastAsia="zh-CN"/>
        </w:rPr>
        <w:t xml:space="preserve"> </w:t>
      </w:r>
    </w:p>
    <w:p w14:paraId="62F9CEB6" w14:textId="0174A94D" w:rsidR="00AD4271" w:rsidRDefault="00C97A3A" w:rsidP="00B809DC">
      <w:pPr>
        <w:widowControl w:val="0"/>
        <w:numPr>
          <w:ilvl w:val="0"/>
          <w:numId w:val="4"/>
        </w:numPr>
        <w:spacing w:before="120" w:after="120" w:line="269" w:lineRule="auto"/>
        <w:jc w:val="both"/>
        <w:rPr>
          <w:rFonts w:eastAsia="等线"/>
          <w:lang w:val="en-US" w:eastAsia="zh-CN"/>
        </w:rPr>
      </w:pPr>
      <w:bookmarkStart w:id="36" w:name="_Ref209703067"/>
      <w:r w:rsidRPr="00C97A3A">
        <w:rPr>
          <w:rFonts w:eastAsia="等线"/>
          <w:lang w:val="en-US" w:eastAsia="zh-CN"/>
        </w:rPr>
        <w:t>R2-2506797</w:t>
      </w:r>
      <w:r w:rsidR="00AD4271" w:rsidRPr="00AD4271">
        <w:rPr>
          <w:rFonts w:eastAsia="等线"/>
          <w:lang w:val="en-US" w:eastAsia="zh-CN"/>
        </w:rPr>
        <w:t xml:space="preserve"> Discussion on 6G General aspects, vivo</w:t>
      </w:r>
      <w:bookmarkEnd w:id="36"/>
      <w:r w:rsidR="005A1DD0">
        <w:rPr>
          <w:rFonts w:eastAsia="等线" w:hint="eastAsia"/>
          <w:lang w:val="en-US" w:eastAsia="zh-CN"/>
        </w:rPr>
        <w:t>.</w:t>
      </w:r>
    </w:p>
    <w:p w14:paraId="0F69C027" w14:textId="66A01B3C" w:rsidR="00FD5400" w:rsidRPr="00B809DC" w:rsidRDefault="00FD5400" w:rsidP="00B809DC">
      <w:pPr>
        <w:widowControl w:val="0"/>
        <w:numPr>
          <w:ilvl w:val="0"/>
          <w:numId w:val="4"/>
        </w:numPr>
        <w:spacing w:before="120" w:after="120" w:line="269" w:lineRule="auto"/>
        <w:jc w:val="both"/>
        <w:rPr>
          <w:rFonts w:eastAsia="等线"/>
          <w:lang w:val="en-US" w:eastAsia="zh-CN"/>
        </w:rPr>
      </w:pPr>
      <w:bookmarkStart w:id="37" w:name="_Ref209706574"/>
      <w:r w:rsidRPr="00FD5400">
        <w:rPr>
          <w:rFonts w:eastAsia="等线" w:hint="eastAsia"/>
          <w:lang w:val="en-US" w:eastAsia="zh-CN"/>
        </w:rPr>
        <w:t>R</w:t>
      </w:r>
      <w:r w:rsidRPr="00FD5400">
        <w:rPr>
          <w:rFonts w:eastAsia="等线"/>
          <w:lang w:val="en-US" w:eastAsia="zh-CN"/>
        </w:rPr>
        <w:t>P-252960</w:t>
      </w:r>
      <w:r w:rsidR="009B1218">
        <w:rPr>
          <w:rFonts w:eastAsia="等线"/>
          <w:lang w:val="en-US" w:eastAsia="zh-CN"/>
        </w:rPr>
        <w:tab/>
      </w:r>
      <w:r w:rsidRPr="00FD5400">
        <w:rPr>
          <w:rFonts w:eastAsia="等线"/>
          <w:lang w:val="en-US" w:eastAsia="zh-CN"/>
        </w:rPr>
        <w:t xml:space="preserve"> </w:t>
      </w:r>
      <w:proofErr w:type="spellStart"/>
      <w:r w:rsidRPr="00FD5400">
        <w:rPr>
          <w:rFonts w:eastAsia="等线"/>
          <w:lang w:val="en-US" w:eastAsia="zh-CN"/>
        </w:rPr>
        <w:t>pCR</w:t>
      </w:r>
      <w:proofErr w:type="spellEnd"/>
      <w:r w:rsidRPr="00FD5400">
        <w:rPr>
          <w:rFonts w:eastAsia="等线"/>
          <w:lang w:val="en-US" w:eastAsia="zh-CN"/>
        </w:rPr>
        <w:t xml:space="preserve"> for 38.914 on</w:t>
      </w:r>
      <w:r w:rsidRPr="00FD5400">
        <w:rPr>
          <w:rFonts w:eastAsia="等线" w:hint="eastAsia"/>
          <w:lang w:val="en-US" w:eastAsia="zh-CN"/>
        </w:rPr>
        <w:t xml:space="preserve"> </w:t>
      </w:r>
      <w:r w:rsidRPr="00FD5400">
        <w:rPr>
          <w:rFonts w:eastAsia="等线"/>
          <w:lang w:val="en-US" w:eastAsia="zh-CN"/>
        </w:rPr>
        <w:t>Requirements of new and existing services for 6G</w:t>
      </w:r>
      <w:r>
        <w:rPr>
          <w:rFonts w:eastAsia="等线" w:hint="eastAsia"/>
          <w:lang w:val="en-US" w:eastAsia="zh-CN"/>
        </w:rPr>
        <w:t>,</w:t>
      </w:r>
      <w:r>
        <w:rPr>
          <w:rFonts w:eastAsia="等线"/>
          <w:lang w:val="en-US" w:eastAsia="zh-CN"/>
        </w:rPr>
        <w:t xml:space="preserve"> CMCC</w:t>
      </w:r>
      <w:bookmarkEnd w:id="37"/>
      <w:r w:rsidR="005A1DD0">
        <w:rPr>
          <w:rFonts w:eastAsia="等线"/>
          <w:lang w:val="en-US" w:eastAsia="zh-CN"/>
        </w:rPr>
        <w:t>.</w:t>
      </w:r>
    </w:p>
    <w:p w14:paraId="7D6F0C29" w14:textId="45FDED90" w:rsidR="00271AA5" w:rsidRPr="00FF3B14" w:rsidRDefault="00271AA5" w:rsidP="00271AA5">
      <w:pPr>
        <w:pStyle w:val="af2"/>
        <w:spacing w:before="40"/>
        <w:ind w:left="360" w:firstLine="400"/>
        <w:rPr>
          <w:rFonts w:eastAsia="等线"/>
          <w:lang w:eastAsia="zh-CN"/>
        </w:rPr>
      </w:pPr>
    </w:p>
    <w:sectPr w:rsidR="00271AA5" w:rsidRPr="00FF3B14" w:rsidSect="002C7AD5">
      <w:headerReference w:type="defaul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5C1D6" w14:textId="77777777" w:rsidR="00826560" w:rsidRDefault="00826560">
      <w:pPr>
        <w:spacing w:after="0" w:line="240" w:lineRule="auto"/>
      </w:pPr>
      <w:r>
        <w:separator/>
      </w:r>
    </w:p>
  </w:endnote>
  <w:endnote w:type="continuationSeparator" w:id="0">
    <w:p w14:paraId="2D2D3A76" w14:textId="77777777" w:rsidR="00826560" w:rsidRDefault="00826560">
      <w:pPr>
        <w:spacing w:after="0" w:line="240" w:lineRule="auto"/>
      </w:pPr>
      <w:r>
        <w:continuationSeparator/>
      </w:r>
    </w:p>
  </w:endnote>
  <w:endnote w:type="continuationNotice" w:id="1">
    <w:p w14:paraId="1BFE0EE2" w14:textId="77777777" w:rsidR="00826560" w:rsidRDefault="008265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pple-system">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2445D" w14:textId="77777777" w:rsidR="00826560" w:rsidRDefault="00826560">
      <w:pPr>
        <w:spacing w:after="0" w:line="240" w:lineRule="auto"/>
      </w:pPr>
      <w:r>
        <w:separator/>
      </w:r>
    </w:p>
  </w:footnote>
  <w:footnote w:type="continuationSeparator" w:id="0">
    <w:p w14:paraId="6E54E1FD" w14:textId="77777777" w:rsidR="00826560" w:rsidRDefault="00826560">
      <w:pPr>
        <w:spacing w:after="0" w:line="240" w:lineRule="auto"/>
      </w:pPr>
      <w:r>
        <w:continuationSeparator/>
      </w:r>
    </w:p>
  </w:footnote>
  <w:footnote w:type="continuationNotice" w:id="1">
    <w:p w14:paraId="3219D739" w14:textId="77777777" w:rsidR="00826560" w:rsidRDefault="008265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050C55" w:rsidRDefault="00050C5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53C6"/>
    <w:multiLevelType w:val="hybridMultilevel"/>
    <w:tmpl w:val="179E70EC"/>
    <w:lvl w:ilvl="0" w:tplc="79FAE7C4">
      <w:start w:val="1"/>
      <w:numFmt w:val="decimal"/>
      <w:lvlText w:val="Subproposal %1"/>
      <w:lvlJc w:val="left"/>
      <w:pPr>
        <w:ind w:left="4673" w:hanging="420"/>
      </w:pPr>
      <w:rPr>
        <w:rFonts w:ascii="Times New Roman" w:hAnsi="Times New Roman" w:cs="Times New Roman" w:hint="default"/>
        <w:b/>
        <w:bCs/>
        <w:i w:val="0"/>
        <w:iCs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F40A72"/>
    <w:multiLevelType w:val="hybridMultilevel"/>
    <w:tmpl w:val="BD7CB1D8"/>
    <w:lvl w:ilvl="0" w:tplc="228EE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5866DF"/>
    <w:multiLevelType w:val="hybridMultilevel"/>
    <w:tmpl w:val="F4BA3E70"/>
    <w:lvl w:ilvl="0" w:tplc="3710AB66">
      <w:start w:val="202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D0F54"/>
    <w:multiLevelType w:val="hybridMultilevel"/>
    <w:tmpl w:val="87928D00"/>
    <w:lvl w:ilvl="0" w:tplc="C6369E8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539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1123D5"/>
    <w:multiLevelType w:val="hybridMultilevel"/>
    <w:tmpl w:val="CC72C2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2656E6"/>
    <w:multiLevelType w:val="hybridMultilevel"/>
    <w:tmpl w:val="F41EB714"/>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A1D1B"/>
    <w:multiLevelType w:val="hybridMultilevel"/>
    <w:tmpl w:val="7CDC725E"/>
    <w:lvl w:ilvl="0" w:tplc="D3C6E8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A966C2"/>
    <w:multiLevelType w:val="hybridMultilevel"/>
    <w:tmpl w:val="173CD950"/>
    <w:lvl w:ilvl="0" w:tplc="475637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8518D2"/>
    <w:multiLevelType w:val="hybridMultilevel"/>
    <w:tmpl w:val="A7B8B522"/>
    <w:lvl w:ilvl="0" w:tplc="C6369E86">
      <w:start w:val="1"/>
      <w:numFmt w:val="bullet"/>
      <w:lvlText w:val="-"/>
      <w:lvlJc w:val="left"/>
      <w:pPr>
        <w:ind w:left="1440" w:hanging="360"/>
      </w:pPr>
      <w:rPr>
        <w:rFonts w:ascii="宋体" w:eastAsia="宋体" w:hAnsi="宋体"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CD71883"/>
    <w:multiLevelType w:val="hybridMultilevel"/>
    <w:tmpl w:val="187EE1EA"/>
    <w:lvl w:ilvl="0" w:tplc="2DBA8A54">
      <w:start w:val="1"/>
      <w:numFmt w:val="decimal"/>
      <w:pStyle w:val="proposal"/>
      <w:lvlText w:val="Proposal %1:"/>
      <w:lvlJc w:val="left"/>
      <w:pPr>
        <w:ind w:left="420" w:hanging="420"/>
      </w:pPr>
      <w:rPr>
        <w:rFonts w:hint="eastAsia"/>
        <w:b/>
        <w:bCs/>
        <w:lang w:val="en-GB"/>
      </w:rPr>
    </w:lvl>
    <w:lvl w:ilvl="1" w:tplc="14485B9C">
      <w:start w:val="1"/>
      <w:numFmt w:val="bullet"/>
      <w:lvlText w:val="-"/>
      <w:lvlJc w:val="left"/>
      <w:pPr>
        <w:ind w:left="130" w:hanging="420"/>
      </w:pPr>
      <w:rPr>
        <w:rFonts w:ascii="Times New Roman" w:eastAsia="宋体" w:hAnsi="Times New Roman" w:cs="Times New Roman" w:hint="default"/>
      </w:r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3" w15:restartNumberingAfterBreak="0">
    <w:nsid w:val="20093A4F"/>
    <w:multiLevelType w:val="hybridMultilevel"/>
    <w:tmpl w:val="5858A9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3133E4"/>
    <w:multiLevelType w:val="multilevel"/>
    <w:tmpl w:val="E190F320"/>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35821F8"/>
    <w:multiLevelType w:val="hybridMultilevel"/>
    <w:tmpl w:val="B23ADC0E"/>
    <w:lvl w:ilvl="0" w:tplc="8554555E">
      <w:start w:val="150"/>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246316D4"/>
    <w:multiLevelType w:val="hybridMultilevel"/>
    <w:tmpl w:val="EF02E044"/>
    <w:lvl w:ilvl="0" w:tplc="D3C6E8D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FD786D"/>
    <w:multiLevelType w:val="hybridMultilevel"/>
    <w:tmpl w:val="C7BABA54"/>
    <w:lvl w:ilvl="0" w:tplc="4192E83E">
      <w:start w:val="1"/>
      <w:numFmt w:val="decimal"/>
      <w:lvlText w:val="Proposal %1:"/>
      <w:lvlJc w:val="left"/>
      <w:pPr>
        <w:ind w:left="420"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B367B93"/>
    <w:multiLevelType w:val="hybridMultilevel"/>
    <w:tmpl w:val="15D6395E"/>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7B3951"/>
    <w:multiLevelType w:val="hybridMultilevel"/>
    <w:tmpl w:val="752A2F0A"/>
    <w:lvl w:ilvl="0" w:tplc="7EC4CD9E">
      <w:start w:val="1"/>
      <w:numFmt w:val="decimal"/>
      <w:lvlText w:val="Observation %1:"/>
      <w:lvlJc w:val="left"/>
      <w:pPr>
        <w:ind w:left="4673"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30DA4595"/>
    <w:multiLevelType w:val="hybridMultilevel"/>
    <w:tmpl w:val="57C6A472"/>
    <w:lvl w:ilvl="0" w:tplc="8554555E">
      <w:start w:val="150"/>
      <w:numFmt w:val="bullet"/>
      <w:lvlText w:val="-"/>
      <w:lvlJc w:val="left"/>
      <w:pPr>
        <w:ind w:left="420" w:hanging="420"/>
      </w:pPr>
      <w:rPr>
        <w:rFonts w:ascii="Times" w:eastAsia="Batang" w:hAnsi="Times" w:cs="Time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DA5109"/>
    <w:multiLevelType w:val="hybridMultilevel"/>
    <w:tmpl w:val="C7BABA54"/>
    <w:lvl w:ilvl="0" w:tplc="4192E83E">
      <w:start w:val="1"/>
      <w:numFmt w:val="decimal"/>
      <w:lvlText w:val="Proposal %1:"/>
      <w:lvlJc w:val="left"/>
      <w:pPr>
        <w:ind w:left="420"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596019"/>
    <w:multiLevelType w:val="hybridMultilevel"/>
    <w:tmpl w:val="F1A8625E"/>
    <w:lvl w:ilvl="0" w:tplc="8554555E">
      <w:start w:val="150"/>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438F0D82"/>
    <w:multiLevelType w:val="hybridMultilevel"/>
    <w:tmpl w:val="CB6EBE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646EFF"/>
    <w:multiLevelType w:val="hybridMultilevel"/>
    <w:tmpl w:val="73F4D6BA"/>
    <w:lvl w:ilvl="0" w:tplc="47166948">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4EEB44CE"/>
    <w:multiLevelType w:val="hybridMultilevel"/>
    <w:tmpl w:val="B42A5BB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2D0C0A"/>
    <w:multiLevelType w:val="multilevel"/>
    <w:tmpl w:val="502D0C0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50BF06FD"/>
    <w:multiLevelType w:val="hybridMultilevel"/>
    <w:tmpl w:val="800CCEEC"/>
    <w:lvl w:ilvl="0" w:tplc="14485B9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7359D7"/>
    <w:multiLevelType w:val="hybridMultilevel"/>
    <w:tmpl w:val="B4909E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D21538"/>
    <w:multiLevelType w:val="hybridMultilevel"/>
    <w:tmpl w:val="66541530"/>
    <w:lvl w:ilvl="0" w:tplc="7EC4CD9E">
      <w:start w:val="1"/>
      <w:numFmt w:val="decimal"/>
      <w:lvlText w:val="Observation %1:"/>
      <w:lvlJc w:val="left"/>
      <w:pPr>
        <w:ind w:left="4673"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D42650B"/>
    <w:multiLevelType w:val="hybridMultilevel"/>
    <w:tmpl w:val="752A2F0A"/>
    <w:lvl w:ilvl="0" w:tplc="7EC4CD9E">
      <w:start w:val="1"/>
      <w:numFmt w:val="decimal"/>
      <w:lvlText w:val="Observation %1:"/>
      <w:lvlJc w:val="left"/>
      <w:pPr>
        <w:ind w:left="4673"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65134D3F"/>
    <w:multiLevelType w:val="hybridMultilevel"/>
    <w:tmpl w:val="5862009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A11BB9"/>
    <w:multiLevelType w:val="multilevel"/>
    <w:tmpl w:val="7528DD3A"/>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83A3FBB"/>
    <w:multiLevelType w:val="hybridMultilevel"/>
    <w:tmpl w:val="4A6C7F6E"/>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2A0773"/>
    <w:multiLevelType w:val="hybridMultilevel"/>
    <w:tmpl w:val="D0AE4872"/>
    <w:lvl w:ilvl="0" w:tplc="5CAA43D6">
      <w:start w:val="2025"/>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5E4C3C"/>
    <w:multiLevelType w:val="hybridMultilevel"/>
    <w:tmpl w:val="C7BABA54"/>
    <w:lvl w:ilvl="0" w:tplc="4192E83E">
      <w:start w:val="1"/>
      <w:numFmt w:val="decimal"/>
      <w:lvlText w:val="Proposal %1:"/>
      <w:lvlJc w:val="left"/>
      <w:pPr>
        <w:ind w:left="420"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E6C79DC"/>
    <w:multiLevelType w:val="hybridMultilevel"/>
    <w:tmpl w:val="78F865F6"/>
    <w:lvl w:ilvl="0" w:tplc="C6369E86">
      <w:start w:val="1"/>
      <w:numFmt w:val="bullet"/>
      <w:lvlText w:val="-"/>
      <w:lvlJc w:val="left"/>
      <w:pPr>
        <w:ind w:left="770" w:hanging="360"/>
      </w:pPr>
      <w:rPr>
        <w:rFonts w:ascii="宋体" w:eastAsia="宋体" w:hAnsi="宋体" w:hint="eastAsia"/>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2447392"/>
    <w:multiLevelType w:val="hybridMultilevel"/>
    <w:tmpl w:val="0A744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37"/>
  </w:num>
  <w:num w:numId="3">
    <w:abstractNumId w:val="5"/>
  </w:num>
  <w:num w:numId="4">
    <w:abstractNumId w:val="10"/>
  </w:num>
  <w:num w:numId="5">
    <w:abstractNumId w:val="30"/>
  </w:num>
  <w:num w:numId="6">
    <w:abstractNumId w:val="24"/>
  </w:num>
  <w:num w:numId="7">
    <w:abstractNumId w:val="1"/>
  </w:num>
  <w:num w:numId="8">
    <w:abstractNumId w:val="11"/>
  </w:num>
  <w:num w:numId="9">
    <w:abstractNumId w:val="18"/>
  </w:num>
  <w:num w:numId="10">
    <w:abstractNumId w:val="9"/>
  </w:num>
  <w:num w:numId="11">
    <w:abstractNumId w:val="39"/>
  </w:num>
  <w:num w:numId="12">
    <w:abstractNumId w:val="13"/>
  </w:num>
  <w:num w:numId="13">
    <w:abstractNumId w:val="14"/>
  </w:num>
  <w:num w:numId="14">
    <w:abstractNumId w:val="38"/>
  </w:num>
  <w:num w:numId="15">
    <w:abstractNumId w:val="34"/>
  </w:num>
  <w:num w:numId="16">
    <w:abstractNumId w:val="7"/>
  </w:num>
  <w:num w:numId="17">
    <w:abstractNumId w:val="12"/>
  </w:num>
  <w:num w:numId="18">
    <w:abstractNumId w:val="23"/>
  </w:num>
  <w:num w:numId="19">
    <w:abstractNumId w:val="8"/>
  </w:num>
  <w:num w:numId="20">
    <w:abstractNumId w:val="6"/>
  </w:num>
  <w:num w:numId="21">
    <w:abstractNumId w:val="16"/>
  </w:num>
  <w:num w:numId="22">
    <w:abstractNumId w:val="27"/>
  </w:num>
  <w:num w:numId="23">
    <w:abstractNumId w:val="26"/>
  </w:num>
  <w:num w:numId="24">
    <w:abstractNumId w:val="3"/>
  </w:num>
  <w:num w:numId="25">
    <w:abstractNumId w:val="35"/>
  </w:num>
  <w:num w:numId="26">
    <w:abstractNumId w:val="31"/>
  </w:num>
  <w:num w:numId="27">
    <w:abstractNumId w:val="17"/>
  </w:num>
  <w:num w:numId="28">
    <w:abstractNumId w:val="33"/>
  </w:num>
  <w:num w:numId="29">
    <w:abstractNumId w:val="4"/>
  </w:num>
  <w:num w:numId="30">
    <w:abstractNumId w:val="0"/>
  </w:num>
  <w:num w:numId="31">
    <w:abstractNumId w:val="2"/>
  </w:num>
  <w:num w:numId="32">
    <w:abstractNumId w:val="25"/>
  </w:num>
  <w:num w:numId="33">
    <w:abstractNumId w:val="28"/>
  </w:num>
  <w:num w:numId="34">
    <w:abstractNumId w:val="32"/>
  </w:num>
  <w:num w:numId="35">
    <w:abstractNumId w:val="19"/>
  </w:num>
  <w:num w:numId="36">
    <w:abstractNumId w:val="36"/>
  </w:num>
  <w:num w:numId="37">
    <w:abstractNumId w:val="22"/>
  </w:num>
  <w:num w:numId="38">
    <w:abstractNumId w:val="20"/>
  </w:num>
  <w:num w:numId="39">
    <w:abstractNumId w:val="15"/>
  </w:num>
  <w:num w:numId="40">
    <w:abstractNumId w:val="29"/>
  </w:num>
  <w:num w:numId="4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sqgFAPSaQjstAAAA"/>
  </w:docVars>
  <w:rsids>
    <w:rsidRoot w:val="00172A27"/>
    <w:rsid w:val="0000118C"/>
    <w:rsid w:val="00001390"/>
    <w:rsid w:val="00001BAA"/>
    <w:rsid w:val="000029E0"/>
    <w:rsid w:val="00004243"/>
    <w:rsid w:val="00006ADC"/>
    <w:rsid w:val="0001087B"/>
    <w:rsid w:val="00010E0D"/>
    <w:rsid w:val="00010F58"/>
    <w:rsid w:val="000120FD"/>
    <w:rsid w:val="0001298D"/>
    <w:rsid w:val="00013E4E"/>
    <w:rsid w:val="000144DE"/>
    <w:rsid w:val="00016154"/>
    <w:rsid w:val="000161C1"/>
    <w:rsid w:val="00020C7E"/>
    <w:rsid w:val="00021BA0"/>
    <w:rsid w:val="00022E4A"/>
    <w:rsid w:val="00024E6C"/>
    <w:rsid w:val="00027F15"/>
    <w:rsid w:val="00030FE9"/>
    <w:rsid w:val="00032ABE"/>
    <w:rsid w:val="00032C6C"/>
    <w:rsid w:val="00032E83"/>
    <w:rsid w:val="0003429B"/>
    <w:rsid w:val="00034B0A"/>
    <w:rsid w:val="00035954"/>
    <w:rsid w:val="00035FDD"/>
    <w:rsid w:val="00036159"/>
    <w:rsid w:val="0004096C"/>
    <w:rsid w:val="00040B10"/>
    <w:rsid w:val="00041886"/>
    <w:rsid w:val="000418E4"/>
    <w:rsid w:val="000427AA"/>
    <w:rsid w:val="00042F69"/>
    <w:rsid w:val="0004319D"/>
    <w:rsid w:val="000439F6"/>
    <w:rsid w:val="00043F3D"/>
    <w:rsid w:val="000449C3"/>
    <w:rsid w:val="00045E44"/>
    <w:rsid w:val="000462AB"/>
    <w:rsid w:val="00050996"/>
    <w:rsid w:val="00050C55"/>
    <w:rsid w:val="00050E02"/>
    <w:rsid w:val="00052295"/>
    <w:rsid w:val="00053FF9"/>
    <w:rsid w:val="00054F4D"/>
    <w:rsid w:val="0006004A"/>
    <w:rsid w:val="00062F87"/>
    <w:rsid w:val="00064151"/>
    <w:rsid w:val="000641CC"/>
    <w:rsid w:val="00065E80"/>
    <w:rsid w:val="000668F3"/>
    <w:rsid w:val="00066ED4"/>
    <w:rsid w:val="00067148"/>
    <w:rsid w:val="00067AD4"/>
    <w:rsid w:val="00076CFC"/>
    <w:rsid w:val="00076D87"/>
    <w:rsid w:val="00077834"/>
    <w:rsid w:val="00080086"/>
    <w:rsid w:val="0008126D"/>
    <w:rsid w:val="000812BA"/>
    <w:rsid w:val="000814D6"/>
    <w:rsid w:val="00083460"/>
    <w:rsid w:val="00084C85"/>
    <w:rsid w:val="0008645F"/>
    <w:rsid w:val="00087EFE"/>
    <w:rsid w:val="00090F79"/>
    <w:rsid w:val="000923EA"/>
    <w:rsid w:val="00092AD0"/>
    <w:rsid w:val="00092E27"/>
    <w:rsid w:val="00093134"/>
    <w:rsid w:val="00093E74"/>
    <w:rsid w:val="0009464D"/>
    <w:rsid w:val="00094767"/>
    <w:rsid w:val="00094D05"/>
    <w:rsid w:val="000953BD"/>
    <w:rsid w:val="00096A7C"/>
    <w:rsid w:val="000A32B7"/>
    <w:rsid w:val="000A3FBD"/>
    <w:rsid w:val="000A4DAA"/>
    <w:rsid w:val="000A57C0"/>
    <w:rsid w:val="000A5B2B"/>
    <w:rsid w:val="000A6394"/>
    <w:rsid w:val="000A77CD"/>
    <w:rsid w:val="000A7E34"/>
    <w:rsid w:val="000B01DC"/>
    <w:rsid w:val="000B03E6"/>
    <w:rsid w:val="000B05FB"/>
    <w:rsid w:val="000B294A"/>
    <w:rsid w:val="000B32A4"/>
    <w:rsid w:val="000B5783"/>
    <w:rsid w:val="000B68B3"/>
    <w:rsid w:val="000B7031"/>
    <w:rsid w:val="000B7FED"/>
    <w:rsid w:val="000C0124"/>
    <w:rsid w:val="000C038A"/>
    <w:rsid w:val="000C0917"/>
    <w:rsid w:val="000C0A70"/>
    <w:rsid w:val="000C12DF"/>
    <w:rsid w:val="000C17A4"/>
    <w:rsid w:val="000C3CFC"/>
    <w:rsid w:val="000C45E0"/>
    <w:rsid w:val="000C47B4"/>
    <w:rsid w:val="000C5620"/>
    <w:rsid w:val="000C6186"/>
    <w:rsid w:val="000C6598"/>
    <w:rsid w:val="000C6EDD"/>
    <w:rsid w:val="000C762F"/>
    <w:rsid w:val="000D14AE"/>
    <w:rsid w:val="000D1660"/>
    <w:rsid w:val="000D348D"/>
    <w:rsid w:val="000D34B1"/>
    <w:rsid w:val="000D40F8"/>
    <w:rsid w:val="000D4734"/>
    <w:rsid w:val="000D5E74"/>
    <w:rsid w:val="000D67CB"/>
    <w:rsid w:val="000D7185"/>
    <w:rsid w:val="000E00EF"/>
    <w:rsid w:val="000E0483"/>
    <w:rsid w:val="000E0D95"/>
    <w:rsid w:val="000E0F2A"/>
    <w:rsid w:val="000E12FC"/>
    <w:rsid w:val="000E1DB8"/>
    <w:rsid w:val="000E3346"/>
    <w:rsid w:val="000E3422"/>
    <w:rsid w:val="000E450E"/>
    <w:rsid w:val="000E71DE"/>
    <w:rsid w:val="000F132A"/>
    <w:rsid w:val="000F1774"/>
    <w:rsid w:val="000F241A"/>
    <w:rsid w:val="000F3848"/>
    <w:rsid w:val="000F4044"/>
    <w:rsid w:val="000F495B"/>
    <w:rsid w:val="000F58F4"/>
    <w:rsid w:val="000F5B87"/>
    <w:rsid w:val="000F66AB"/>
    <w:rsid w:val="000F7A8C"/>
    <w:rsid w:val="0010114D"/>
    <w:rsid w:val="0010195E"/>
    <w:rsid w:val="00101AB2"/>
    <w:rsid w:val="001025AF"/>
    <w:rsid w:val="00102AFB"/>
    <w:rsid w:val="00103767"/>
    <w:rsid w:val="0010391C"/>
    <w:rsid w:val="00103A29"/>
    <w:rsid w:val="00103BF7"/>
    <w:rsid w:val="001057C9"/>
    <w:rsid w:val="00105C70"/>
    <w:rsid w:val="00106240"/>
    <w:rsid w:val="00110B13"/>
    <w:rsid w:val="0011100A"/>
    <w:rsid w:val="00112464"/>
    <w:rsid w:val="001126A5"/>
    <w:rsid w:val="00113247"/>
    <w:rsid w:val="00113F55"/>
    <w:rsid w:val="001147B5"/>
    <w:rsid w:val="001154FE"/>
    <w:rsid w:val="00116700"/>
    <w:rsid w:val="00116ADF"/>
    <w:rsid w:val="00117F6C"/>
    <w:rsid w:val="001203AC"/>
    <w:rsid w:val="001217B5"/>
    <w:rsid w:val="00121E4D"/>
    <w:rsid w:val="00121EA7"/>
    <w:rsid w:val="00123EAE"/>
    <w:rsid w:val="00125DFC"/>
    <w:rsid w:val="001279F0"/>
    <w:rsid w:val="0013245E"/>
    <w:rsid w:val="001325D7"/>
    <w:rsid w:val="00134315"/>
    <w:rsid w:val="00134F1B"/>
    <w:rsid w:val="001369EC"/>
    <w:rsid w:val="00140197"/>
    <w:rsid w:val="00140316"/>
    <w:rsid w:val="00141959"/>
    <w:rsid w:val="0014220E"/>
    <w:rsid w:val="00145D43"/>
    <w:rsid w:val="001461DC"/>
    <w:rsid w:val="00150E81"/>
    <w:rsid w:val="00151743"/>
    <w:rsid w:val="00151A36"/>
    <w:rsid w:val="00152033"/>
    <w:rsid w:val="001532FB"/>
    <w:rsid w:val="00153347"/>
    <w:rsid w:val="00154868"/>
    <w:rsid w:val="00155A1A"/>
    <w:rsid w:val="001564D9"/>
    <w:rsid w:val="00157C8E"/>
    <w:rsid w:val="001615CA"/>
    <w:rsid w:val="00163501"/>
    <w:rsid w:val="00164D33"/>
    <w:rsid w:val="00165CC4"/>
    <w:rsid w:val="00166873"/>
    <w:rsid w:val="00167E77"/>
    <w:rsid w:val="0017055F"/>
    <w:rsid w:val="00170640"/>
    <w:rsid w:val="00170DFF"/>
    <w:rsid w:val="00171BC1"/>
    <w:rsid w:val="00172A27"/>
    <w:rsid w:val="00175527"/>
    <w:rsid w:val="001755DC"/>
    <w:rsid w:val="00175BFB"/>
    <w:rsid w:val="0017630C"/>
    <w:rsid w:val="00177035"/>
    <w:rsid w:val="00177520"/>
    <w:rsid w:val="00177A5D"/>
    <w:rsid w:val="00180354"/>
    <w:rsid w:val="00181024"/>
    <w:rsid w:val="00181276"/>
    <w:rsid w:val="00181596"/>
    <w:rsid w:val="00181C1E"/>
    <w:rsid w:val="0018564E"/>
    <w:rsid w:val="00186B6A"/>
    <w:rsid w:val="001879D0"/>
    <w:rsid w:val="00190667"/>
    <w:rsid w:val="001908C8"/>
    <w:rsid w:val="001924C3"/>
    <w:rsid w:val="00192C46"/>
    <w:rsid w:val="00192EEA"/>
    <w:rsid w:val="001951BE"/>
    <w:rsid w:val="001955C0"/>
    <w:rsid w:val="001974A2"/>
    <w:rsid w:val="001975D9"/>
    <w:rsid w:val="001A08B3"/>
    <w:rsid w:val="001A4B70"/>
    <w:rsid w:val="001A4D99"/>
    <w:rsid w:val="001A4F1E"/>
    <w:rsid w:val="001A6423"/>
    <w:rsid w:val="001A7A55"/>
    <w:rsid w:val="001A7B60"/>
    <w:rsid w:val="001B0145"/>
    <w:rsid w:val="001B0C6B"/>
    <w:rsid w:val="001B2431"/>
    <w:rsid w:val="001B2C90"/>
    <w:rsid w:val="001B2CFD"/>
    <w:rsid w:val="001B52F0"/>
    <w:rsid w:val="001B560C"/>
    <w:rsid w:val="001B7A65"/>
    <w:rsid w:val="001C205D"/>
    <w:rsid w:val="001C3C93"/>
    <w:rsid w:val="001C3E6A"/>
    <w:rsid w:val="001C4203"/>
    <w:rsid w:val="001C45D8"/>
    <w:rsid w:val="001C50AD"/>
    <w:rsid w:val="001C5667"/>
    <w:rsid w:val="001C5BA2"/>
    <w:rsid w:val="001C616B"/>
    <w:rsid w:val="001C6559"/>
    <w:rsid w:val="001C6600"/>
    <w:rsid w:val="001C7964"/>
    <w:rsid w:val="001C7A7A"/>
    <w:rsid w:val="001D0AAD"/>
    <w:rsid w:val="001D114F"/>
    <w:rsid w:val="001D1234"/>
    <w:rsid w:val="001D426A"/>
    <w:rsid w:val="001D5766"/>
    <w:rsid w:val="001E1329"/>
    <w:rsid w:val="001E1EE0"/>
    <w:rsid w:val="001E236A"/>
    <w:rsid w:val="001E2379"/>
    <w:rsid w:val="001E2859"/>
    <w:rsid w:val="001E3487"/>
    <w:rsid w:val="001E40CA"/>
    <w:rsid w:val="001E41F3"/>
    <w:rsid w:val="001E4223"/>
    <w:rsid w:val="001E5DF2"/>
    <w:rsid w:val="001E6A1E"/>
    <w:rsid w:val="001E6DF2"/>
    <w:rsid w:val="001F074D"/>
    <w:rsid w:val="001F14AE"/>
    <w:rsid w:val="001F1A7F"/>
    <w:rsid w:val="001F2B2B"/>
    <w:rsid w:val="001F372F"/>
    <w:rsid w:val="001F48D8"/>
    <w:rsid w:val="001F515F"/>
    <w:rsid w:val="001F56B6"/>
    <w:rsid w:val="001F7D93"/>
    <w:rsid w:val="00200540"/>
    <w:rsid w:val="002024CC"/>
    <w:rsid w:val="0020320C"/>
    <w:rsid w:val="002043A3"/>
    <w:rsid w:val="00204FAD"/>
    <w:rsid w:val="002059DC"/>
    <w:rsid w:val="00205DE4"/>
    <w:rsid w:val="00205F46"/>
    <w:rsid w:val="00205FC9"/>
    <w:rsid w:val="002066C0"/>
    <w:rsid w:val="0020740B"/>
    <w:rsid w:val="00207A3B"/>
    <w:rsid w:val="00210BBC"/>
    <w:rsid w:val="00211BA8"/>
    <w:rsid w:val="002128E1"/>
    <w:rsid w:val="0021295E"/>
    <w:rsid w:val="002134C1"/>
    <w:rsid w:val="00213559"/>
    <w:rsid w:val="00213C23"/>
    <w:rsid w:val="00213D5B"/>
    <w:rsid w:val="00214AAD"/>
    <w:rsid w:val="00214ABE"/>
    <w:rsid w:val="00214CAB"/>
    <w:rsid w:val="002150CF"/>
    <w:rsid w:val="00215C3B"/>
    <w:rsid w:val="00220599"/>
    <w:rsid w:val="002208C3"/>
    <w:rsid w:val="00220B72"/>
    <w:rsid w:val="00220E0E"/>
    <w:rsid w:val="002234B5"/>
    <w:rsid w:val="00223633"/>
    <w:rsid w:val="002250AF"/>
    <w:rsid w:val="00225404"/>
    <w:rsid w:val="00225F3B"/>
    <w:rsid w:val="0022759B"/>
    <w:rsid w:val="00232AEE"/>
    <w:rsid w:val="00232EE1"/>
    <w:rsid w:val="00233511"/>
    <w:rsid w:val="00234DEB"/>
    <w:rsid w:val="00234E33"/>
    <w:rsid w:val="00237879"/>
    <w:rsid w:val="002379ED"/>
    <w:rsid w:val="00237A94"/>
    <w:rsid w:val="002408E9"/>
    <w:rsid w:val="00242790"/>
    <w:rsid w:val="002428E1"/>
    <w:rsid w:val="00242E99"/>
    <w:rsid w:val="00243D3B"/>
    <w:rsid w:val="00244490"/>
    <w:rsid w:val="00244909"/>
    <w:rsid w:val="00246887"/>
    <w:rsid w:val="00246BA9"/>
    <w:rsid w:val="00247B5C"/>
    <w:rsid w:val="002503D5"/>
    <w:rsid w:val="00251213"/>
    <w:rsid w:val="002517CC"/>
    <w:rsid w:val="00255A36"/>
    <w:rsid w:val="00255BCB"/>
    <w:rsid w:val="0025771D"/>
    <w:rsid w:val="0026002B"/>
    <w:rsid w:val="0026004D"/>
    <w:rsid w:val="00260CA3"/>
    <w:rsid w:val="00262BA8"/>
    <w:rsid w:val="00262DA0"/>
    <w:rsid w:val="00263D85"/>
    <w:rsid w:val="002640DD"/>
    <w:rsid w:val="002648BF"/>
    <w:rsid w:val="002657F4"/>
    <w:rsid w:val="00266074"/>
    <w:rsid w:val="0026676B"/>
    <w:rsid w:val="00267222"/>
    <w:rsid w:val="00267D67"/>
    <w:rsid w:val="00271AA5"/>
    <w:rsid w:val="00271E02"/>
    <w:rsid w:val="00272782"/>
    <w:rsid w:val="00272F44"/>
    <w:rsid w:val="0027446D"/>
    <w:rsid w:val="00275D12"/>
    <w:rsid w:val="00276526"/>
    <w:rsid w:val="00280435"/>
    <w:rsid w:val="00280C0E"/>
    <w:rsid w:val="00282D53"/>
    <w:rsid w:val="00283940"/>
    <w:rsid w:val="002839C6"/>
    <w:rsid w:val="00284FEB"/>
    <w:rsid w:val="00285390"/>
    <w:rsid w:val="00285A2B"/>
    <w:rsid w:val="002860C4"/>
    <w:rsid w:val="00286249"/>
    <w:rsid w:val="00286F81"/>
    <w:rsid w:val="00287B0C"/>
    <w:rsid w:val="0029079A"/>
    <w:rsid w:val="00290B0C"/>
    <w:rsid w:val="00290CA9"/>
    <w:rsid w:val="00290E62"/>
    <w:rsid w:val="00292F75"/>
    <w:rsid w:val="00293085"/>
    <w:rsid w:val="002967EE"/>
    <w:rsid w:val="00296F1F"/>
    <w:rsid w:val="00297273"/>
    <w:rsid w:val="002A1B07"/>
    <w:rsid w:val="002A2758"/>
    <w:rsid w:val="002A27FD"/>
    <w:rsid w:val="002A31A5"/>
    <w:rsid w:val="002A4660"/>
    <w:rsid w:val="002A5957"/>
    <w:rsid w:val="002A6976"/>
    <w:rsid w:val="002A6BF2"/>
    <w:rsid w:val="002A6CFA"/>
    <w:rsid w:val="002B15A7"/>
    <w:rsid w:val="002B16BB"/>
    <w:rsid w:val="002B1C0D"/>
    <w:rsid w:val="002B34F7"/>
    <w:rsid w:val="002B3D5A"/>
    <w:rsid w:val="002B41A6"/>
    <w:rsid w:val="002B488B"/>
    <w:rsid w:val="002B50A2"/>
    <w:rsid w:val="002B5741"/>
    <w:rsid w:val="002B6905"/>
    <w:rsid w:val="002B6C26"/>
    <w:rsid w:val="002B6C77"/>
    <w:rsid w:val="002B785A"/>
    <w:rsid w:val="002B7C85"/>
    <w:rsid w:val="002C0EF8"/>
    <w:rsid w:val="002C1C96"/>
    <w:rsid w:val="002C5B18"/>
    <w:rsid w:val="002C7AD5"/>
    <w:rsid w:val="002D0052"/>
    <w:rsid w:val="002D02E3"/>
    <w:rsid w:val="002D30BB"/>
    <w:rsid w:val="002D788B"/>
    <w:rsid w:val="002D7E36"/>
    <w:rsid w:val="002E23A0"/>
    <w:rsid w:val="002E3E63"/>
    <w:rsid w:val="002E5A9B"/>
    <w:rsid w:val="002E6333"/>
    <w:rsid w:val="002E68FF"/>
    <w:rsid w:val="002E6D22"/>
    <w:rsid w:val="002F0B12"/>
    <w:rsid w:val="002F0D00"/>
    <w:rsid w:val="002F14D3"/>
    <w:rsid w:val="002F1510"/>
    <w:rsid w:val="002F15C2"/>
    <w:rsid w:val="002F1959"/>
    <w:rsid w:val="002F24F2"/>
    <w:rsid w:val="002F38D4"/>
    <w:rsid w:val="002F3989"/>
    <w:rsid w:val="002F4072"/>
    <w:rsid w:val="002F7B33"/>
    <w:rsid w:val="003027AE"/>
    <w:rsid w:val="003034DE"/>
    <w:rsid w:val="00303AC1"/>
    <w:rsid w:val="0030436D"/>
    <w:rsid w:val="0030453B"/>
    <w:rsid w:val="00305409"/>
    <w:rsid w:val="003057F4"/>
    <w:rsid w:val="00305A42"/>
    <w:rsid w:val="003060CC"/>
    <w:rsid w:val="003076C8"/>
    <w:rsid w:val="00310200"/>
    <w:rsid w:val="00310C08"/>
    <w:rsid w:val="00312111"/>
    <w:rsid w:val="003146A0"/>
    <w:rsid w:val="00314F5B"/>
    <w:rsid w:val="00315784"/>
    <w:rsid w:val="00316017"/>
    <w:rsid w:val="00316F79"/>
    <w:rsid w:val="003170BA"/>
    <w:rsid w:val="003202D5"/>
    <w:rsid w:val="003209F8"/>
    <w:rsid w:val="00320FF5"/>
    <w:rsid w:val="0032105C"/>
    <w:rsid w:val="00321679"/>
    <w:rsid w:val="003228A1"/>
    <w:rsid w:val="003248B5"/>
    <w:rsid w:val="00324A5F"/>
    <w:rsid w:val="00325CC3"/>
    <w:rsid w:val="00326659"/>
    <w:rsid w:val="00326DC6"/>
    <w:rsid w:val="00330D3B"/>
    <w:rsid w:val="00330F63"/>
    <w:rsid w:val="00331152"/>
    <w:rsid w:val="0033152B"/>
    <w:rsid w:val="003315FA"/>
    <w:rsid w:val="003337A0"/>
    <w:rsid w:val="00333A42"/>
    <w:rsid w:val="003357A6"/>
    <w:rsid w:val="00336B05"/>
    <w:rsid w:val="0034088F"/>
    <w:rsid w:val="003439B1"/>
    <w:rsid w:val="00345381"/>
    <w:rsid w:val="00347928"/>
    <w:rsid w:val="003502F2"/>
    <w:rsid w:val="00351881"/>
    <w:rsid w:val="003524CB"/>
    <w:rsid w:val="0035258B"/>
    <w:rsid w:val="003538F6"/>
    <w:rsid w:val="00353CD0"/>
    <w:rsid w:val="00354FA7"/>
    <w:rsid w:val="003554F9"/>
    <w:rsid w:val="0035667A"/>
    <w:rsid w:val="00356EE2"/>
    <w:rsid w:val="0035761D"/>
    <w:rsid w:val="0035776A"/>
    <w:rsid w:val="003609EF"/>
    <w:rsid w:val="00361976"/>
    <w:rsid w:val="00361A64"/>
    <w:rsid w:val="0036231A"/>
    <w:rsid w:val="0036359A"/>
    <w:rsid w:val="0036373F"/>
    <w:rsid w:val="00363BE0"/>
    <w:rsid w:val="00364C10"/>
    <w:rsid w:val="00365B03"/>
    <w:rsid w:val="003673FA"/>
    <w:rsid w:val="0036760B"/>
    <w:rsid w:val="00370A5A"/>
    <w:rsid w:val="00371892"/>
    <w:rsid w:val="003718C1"/>
    <w:rsid w:val="00374DD4"/>
    <w:rsid w:val="00374F47"/>
    <w:rsid w:val="003750E1"/>
    <w:rsid w:val="003752D6"/>
    <w:rsid w:val="003757BB"/>
    <w:rsid w:val="0037662A"/>
    <w:rsid w:val="0038062B"/>
    <w:rsid w:val="00381E31"/>
    <w:rsid w:val="00382291"/>
    <w:rsid w:val="003828BC"/>
    <w:rsid w:val="00382D27"/>
    <w:rsid w:val="003840F5"/>
    <w:rsid w:val="003842E2"/>
    <w:rsid w:val="00385258"/>
    <w:rsid w:val="0038748C"/>
    <w:rsid w:val="00390DD0"/>
    <w:rsid w:val="00390E11"/>
    <w:rsid w:val="00391798"/>
    <w:rsid w:val="00391A7F"/>
    <w:rsid w:val="00392117"/>
    <w:rsid w:val="0039334C"/>
    <w:rsid w:val="003937CB"/>
    <w:rsid w:val="003940F2"/>
    <w:rsid w:val="0039438C"/>
    <w:rsid w:val="003A15F4"/>
    <w:rsid w:val="003A1EAB"/>
    <w:rsid w:val="003A23F7"/>
    <w:rsid w:val="003A253C"/>
    <w:rsid w:val="003A587B"/>
    <w:rsid w:val="003A59A0"/>
    <w:rsid w:val="003A679A"/>
    <w:rsid w:val="003A739E"/>
    <w:rsid w:val="003A7CF4"/>
    <w:rsid w:val="003B048E"/>
    <w:rsid w:val="003B11A6"/>
    <w:rsid w:val="003B267B"/>
    <w:rsid w:val="003B26B5"/>
    <w:rsid w:val="003B27EC"/>
    <w:rsid w:val="003B32C1"/>
    <w:rsid w:val="003B368F"/>
    <w:rsid w:val="003B5AEE"/>
    <w:rsid w:val="003B5BE8"/>
    <w:rsid w:val="003C0E90"/>
    <w:rsid w:val="003C1E84"/>
    <w:rsid w:val="003C424B"/>
    <w:rsid w:val="003C5747"/>
    <w:rsid w:val="003C709C"/>
    <w:rsid w:val="003C7E11"/>
    <w:rsid w:val="003D06D3"/>
    <w:rsid w:val="003D1E18"/>
    <w:rsid w:val="003D5829"/>
    <w:rsid w:val="003E016F"/>
    <w:rsid w:val="003E07D2"/>
    <w:rsid w:val="003E0964"/>
    <w:rsid w:val="003E115D"/>
    <w:rsid w:val="003E1A36"/>
    <w:rsid w:val="003E1C6D"/>
    <w:rsid w:val="003E1D3C"/>
    <w:rsid w:val="003E30EC"/>
    <w:rsid w:val="003E3DF8"/>
    <w:rsid w:val="003E3F8E"/>
    <w:rsid w:val="003E5A6C"/>
    <w:rsid w:val="003E5F1A"/>
    <w:rsid w:val="003E6F3F"/>
    <w:rsid w:val="003E72A7"/>
    <w:rsid w:val="003F3FF1"/>
    <w:rsid w:val="003F431F"/>
    <w:rsid w:val="003F4FAD"/>
    <w:rsid w:val="003F5838"/>
    <w:rsid w:val="003F6AAD"/>
    <w:rsid w:val="003F6B96"/>
    <w:rsid w:val="003F7644"/>
    <w:rsid w:val="004004F7"/>
    <w:rsid w:val="00400A8C"/>
    <w:rsid w:val="0040189D"/>
    <w:rsid w:val="00401CDC"/>
    <w:rsid w:val="00402DBC"/>
    <w:rsid w:val="004055A3"/>
    <w:rsid w:val="00410371"/>
    <w:rsid w:val="00411EFB"/>
    <w:rsid w:val="00412C43"/>
    <w:rsid w:val="00412EF3"/>
    <w:rsid w:val="00413F2C"/>
    <w:rsid w:val="00415849"/>
    <w:rsid w:val="004210F1"/>
    <w:rsid w:val="00423300"/>
    <w:rsid w:val="004236E5"/>
    <w:rsid w:val="004242F1"/>
    <w:rsid w:val="00424540"/>
    <w:rsid w:val="0042481D"/>
    <w:rsid w:val="00426405"/>
    <w:rsid w:val="004265BC"/>
    <w:rsid w:val="0042675D"/>
    <w:rsid w:val="00426E7E"/>
    <w:rsid w:val="0042764F"/>
    <w:rsid w:val="00427873"/>
    <w:rsid w:val="00430D72"/>
    <w:rsid w:val="0043132A"/>
    <w:rsid w:val="00431417"/>
    <w:rsid w:val="00432BF6"/>
    <w:rsid w:val="00433EB3"/>
    <w:rsid w:val="00435588"/>
    <w:rsid w:val="00435FAD"/>
    <w:rsid w:val="004372CF"/>
    <w:rsid w:val="004376A4"/>
    <w:rsid w:val="00440474"/>
    <w:rsid w:val="004405D3"/>
    <w:rsid w:val="004408F5"/>
    <w:rsid w:val="00441717"/>
    <w:rsid w:val="00441F29"/>
    <w:rsid w:val="00442110"/>
    <w:rsid w:val="00446727"/>
    <w:rsid w:val="00447269"/>
    <w:rsid w:val="0044780F"/>
    <w:rsid w:val="004506CF"/>
    <w:rsid w:val="00451182"/>
    <w:rsid w:val="0045346E"/>
    <w:rsid w:val="00453CF0"/>
    <w:rsid w:val="00454975"/>
    <w:rsid w:val="00456229"/>
    <w:rsid w:val="004568E3"/>
    <w:rsid w:val="0046090D"/>
    <w:rsid w:val="00460A46"/>
    <w:rsid w:val="00461ABB"/>
    <w:rsid w:val="0046292D"/>
    <w:rsid w:val="0046502D"/>
    <w:rsid w:val="0046756C"/>
    <w:rsid w:val="00470378"/>
    <w:rsid w:val="00474CE1"/>
    <w:rsid w:val="004764CD"/>
    <w:rsid w:val="004765A2"/>
    <w:rsid w:val="00477F39"/>
    <w:rsid w:val="00480399"/>
    <w:rsid w:val="00482310"/>
    <w:rsid w:val="0048451F"/>
    <w:rsid w:val="00484DAF"/>
    <w:rsid w:val="0048532F"/>
    <w:rsid w:val="00487F69"/>
    <w:rsid w:val="0049036B"/>
    <w:rsid w:val="00490B8C"/>
    <w:rsid w:val="0049311C"/>
    <w:rsid w:val="00493E5F"/>
    <w:rsid w:val="004944B5"/>
    <w:rsid w:val="00494FDC"/>
    <w:rsid w:val="004A0125"/>
    <w:rsid w:val="004A14BD"/>
    <w:rsid w:val="004A1692"/>
    <w:rsid w:val="004A1D46"/>
    <w:rsid w:val="004A26B9"/>
    <w:rsid w:val="004A2AD5"/>
    <w:rsid w:val="004A5991"/>
    <w:rsid w:val="004A615B"/>
    <w:rsid w:val="004A717E"/>
    <w:rsid w:val="004A77BD"/>
    <w:rsid w:val="004B110D"/>
    <w:rsid w:val="004B14C8"/>
    <w:rsid w:val="004B1C79"/>
    <w:rsid w:val="004B2020"/>
    <w:rsid w:val="004B2F29"/>
    <w:rsid w:val="004B3EFE"/>
    <w:rsid w:val="004B4833"/>
    <w:rsid w:val="004B557F"/>
    <w:rsid w:val="004B6188"/>
    <w:rsid w:val="004B6B88"/>
    <w:rsid w:val="004B726C"/>
    <w:rsid w:val="004B75B7"/>
    <w:rsid w:val="004B7AA2"/>
    <w:rsid w:val="004C005C"/>
    <w:rsid w:val="004C00A9"/>
    <w:rsid w:val="004C0AA8"/>
    <w:rsid w:val="004C0B96"/>
    <w:rsid w:val="004C25F7"/>
    <w:rsid w:val="004C2ED1"/>
    <w:rsid w:val="004C3013"/>
    <w:rsid w:val="004C4EE6"/>
    <w:rsid w:val="004D00AF"/>
    <w:rsid w:val="004D11AF"/>
    <w:rsid w:val="004D2493"/>
    <w:rsid w:val="004D291A"/>
    <w:rsid w:val="004D3C3F"/>
    <w:rsid w:val="004D4267"/>
    <w:rsid w:val="004D4F5D"/>
    <w:rsid w:val="004D62CE"/>
    <w:rsid w:val="004D6D46"/>
    <w:rsid w:val="004D7A73"/>
    <w:rsid w:val="004E2387"/>
    <w:rsid w:val="004E3F53"/>
    <w:rsid w:val="004E50A1"/>
    <w:rsid w:val="004E5CED"/>
    <w:rsid w:val="004E637F"/>
    <w:rsid w:val="004E659F"/>
    <w:rsid w:val="004E72FD"/>
    <w:rsid w:val="004F0C4F"/>
    <w:rsid w:val="004F2425"/>
    <w:rsid w:val="004F276F"/>
    <w:rsid w:val="004F2957"/>
    <w:rsid w:val="004F3696"/>
    <w:rsid w:val="004F3753"/>
    <w:rsid w:val="004F3DE7"/>
    <w:rsid w:val="004F4704"/>
    <w:rsid w:val="004F4BD6"/>
    <w:rsid w:val="004F5E5A"/>
    <w:rsid w:val="0050200C"/>
    <w:rsid w:val="00502D51"/>
    <w:rsid w:val="00504BFB"/>
    <w:rsid w:val="00512891"/>
    <w:rsid w:val="00513709"/>
    <w:rsid w:val="00514152"/>
    <w:rsid w:val="0051421C"/>
    <w:rsid w:val="0051466D"/>
    <w:rsid w:val="005155BD"/>
    <w:rsid w:val="00515719"/>
    <w:rsid w:val="0051580D"/>
    <w:rsid w:val="00516C09"/>
    <w:rsid w:val="00520B2F"/>
    <w:rsid w:val="00520D53"/>
    <w:rsid w:val="00521AE8"/>
    <w:rsid w:val="00521B63"/>
    <w:rsid w:val="00521DC9"/>
    <w:rsid w:val="0052381F"/>
    <w:rsid w:val="005246AA"/>
    <w:rsid w:val="00524BC4"/>
    <w:rsid w:val="00524BFF"/>
    <w:rsid w:val="00524CA1"/>
    <w:rsid w:val="00526BBE"/>
    <w:rsid w:val="0052779A"/>
    <w:rsid w:val="005303F2"/>
    <w:rsid w:val="00532F4E"/>
    <w:rsid w:val="005331DF"/>
    <w:rsid w:val="00533D54"/>
    <w:rsid w:val="00537D6D"/>
    <w:rsid w:val="005418BA"/>
    <w:rsid w:val="00542096"/>
    <w:rsid w:val="00542E67"/>
    <w:rsid w:val="00544800"/>
    <w:rsid w:val="00545067"/>
    <w:rsid w:val="005468FE"/>
    <w:rsid w:val="00547111"/>
    <w:rsid w:val="00547B47"/>
    <w:rsid w:val="0055102B"/>
    <w:rsid w:val="0055160D"/>
    <w:rsid w:val="00551918"/>
    <w:rsid w:val="00552AF2"/>
    <w:rsid w:val="00553A29"/>
    <w:rsid w:val="00554B02"/>
    <w:rsid w:val="005558A0"/>
    <w:rsid w:val="005603F5"/>
    <w:rsid w:val="005617FC"/>
    <w:rsid w:val="00562C62"/>
    <w:rsid w:val="00562CF8"/>
    <w:rsid w:val="0056345E"/>
    <w:rsid w:val="00563CD5"/>
    <w:rsid w:val="005640FB"/>
    <w:rsid w:val="005703C0"/>
    <w:rsid w:val="005704B0"/>
    <w:rsid w:val="00570F81"/>
    <w:rsid w:val="005711BD"/>
    <w:rsid w:val="005713C6"/>
    <w:rsid w:val="005731C1"/>
    <w:rsid w:val="00574C2D"/>
    <w:rsid w:val="005765B9"/>
    <w:rsid w:val="00576F3E"/>
    <w:rsid w:val="00577677"/>
    <w:rsid w:val="005778A2"/>
    <w:rsid w:val="005808B8"/>
    <w:rsid w:val="00580D65"/>
    <w:rsid w:val="00582D77"/>
    <w:rsid w:val="00584297"/>
    <w:rsid w:val="00585FF8"/>
    <w:rsid w:val="00586996"/>
    <w:rsid w:val="00587022"/>
    <w:rsid w:val="00587268"/>
    <w:rsid w:val="005926CB"/>
    <w:rsid w:val="00592700"/>
    <w:rsid w:val="00592D74"/>
    <w:rsid w:val="0059303A"/>
    <w:rsid w:val="0059367F"/>
    <w:rsid w:val="00593A95"/>
    <w:rsid w:val="00593F19"/>
    <w:rsid w:val="00594251"/>
    <w:rsid w:val="005942A5"/>
    <w:rsid w:val="0059576E"/>
    <w:rsid w:val="00596F66"/>
    <w:rsid w:val="005A09E5"/>
    <w:rsid w:val="005A12A0"/>
    <w:rsid w:val="005A19A4"/>
    <w:rsid w:val="005A1DD0"/>
    <w:rsid w:val="005A310C"/>
    <w:rsid w:val="005A3BF0"/>
    <w:rsid w:val="005A4462"/>
    <w:rsid w:val="005A46F5"/>
    <w:rsid w:val="005A4AF2"/>
    <w:rsid w:val="005B0A00"/>
    <w:rsid w:val="005B16B2"/>
    <w:rsid w:val="005B1F10"/>
    <w:rsid w:val="005B26CB"/>
    <w:rsid w:val="005B2E7F"/>
    <w:rsid w:val="005B315E"/>
    <w:rsid w:val="005B3DBC"/>
    <w:rsid w:val="005B4965"/>
    <w:rsid w:val="005B4AC1"/>
    <w:rsid w:val="005B4CA2"/>
    <w:rsid w:val="005B4F0D"/>
    <w:rsid w:val="005B4FE8"/>
    <w:rsid w:val="005B5C4B"/>
    <w:rsid w:val="005B7450"/>
    <w:rsid w:val="005B781C"/>
    <w:rsid w:val="005B78DA"/>
    <w:rsid w:val="005C0109"/>
    <w:rsid w:val="005C13DD"/>
    <w:rsid w:val="005C44C3"/>
    <w:rsid w:val="005C4C43"/>
    <w:rsid w:val="005C5993"/>
    <w:rsid w:val="005C5A0E"/>
    <w:rsid w:val="005C62A2"/>
    <w:rsid w:val="005C7950"/>
    <w:rsid w:val="005D2A41"/>
    <w:rsid w:val="005D3306"/>
    <w:rsid w:val="005D5467"/>
    <w:rsid w:val="005D55FF"/>
    <w:rsid w:val="005D59DF"/>
    <w:rsid w:val="005D5D32"/>
    <w:rsid w:val="005D6814"/>
    <w:rsid w:val="005D697C"/>
    <w:rsid w:val="005D6E88"/>
    <w:rsid w:val="005E14C4"/>
    <w:rsid w:val="005E2C44"/>
    <w:rsid w:val="005E2C53"/>
    <w:rsid w:val="005E3E80"/>
    <w:rsid w:val="005E5A55"/>
    <w:rsid w:val="005E5E50"/>
    <w:rsid w:val="005E67A5"/>
    <w:rsid w:val="005E72E2"/>
    <w:rsid w:val="005E793D"/>
    <w:rsid w:val="005F0474"/>
    <w:rsid w:val="005F09E3"/>
    <w:rsid w:val="005F12A5"/>
    <w:rsid w:val="005F1316"/>
    <w:rsid w:val="005F1EDA"/>
    <w:rsid w:val="005F24FC"/>
    <w:rsid w:val="005F5477"/>
    <w:rsid w:val="005F6731"/>
    <w:rsid w:val="005F6D9B"/>
    <w:rsid w:val="005F77DD"/>
    <w:rsid w:val="006039F1"/>
    <w:rsid w:val="00603C9F"/>
    <w:rsid w:val="00604548"/>
    <w:rsid w:val="00604960"/>
    <w:rsid w:val="00606D98"/>
    <w:rsid w:val="00606FA4"/>
    <w:rsid w:val="006078F7"/>
    <w:rsid w:val="00610E04"/>
    <w:rsid w:val="006111CF"/>
    <w:rsid w:val="00611C7E"/>
    <w:rsid w:val="00612AD4"/>
    <w:rsid w:val="0061349A"/>
    <w:rsid w:val="00614E07"/>
    <w:rsid w:val="0061556D"/>
    <w:rsid w:val="006162B8"/>
    <w:rsid w:val="0061739D"/>
    <w:rsid w:val="006207D1"/>
    <w:rsid w:val="00621188"/>
    <w:rsid w:val="006216E1"/>
    <w:rsid w:val="00622434"/>
    <w:rsid w:val="006257ED"/>
    <w:rsid w:val="00627BEB"/>
    <w:rsid w:val="0063034F"/>
    <w:rsid w:val="006312A5"/>
    <w:rsid w:val="00631C0D"/>
    <w:rsid w:val="00632E5E"/>
    <w:rsid w:val="00633301"/>
    <w:rsid w:val="00633A24"/>
    <w:rsid w:val="006359DD"/>
    <w:rsid w:val="006359E9"/>
    <w:rsid w:val="00637BD5"/>
    <w:rsid w:val="00641C05"/>
    <w:rsid w:val="006425E4"/>
    <w:rsid w:val="00642886"/>
    <w:rsid w:val="006439DD"/>
    <w:rsid w:val="00650184"/>
    <w:rsid w:val="00651DCB"/>
    <w:rsid w:val="006532CD"/>
    <w:rsid w:val="0065455D"/>
    <w:rsid w:val="00655DC1"/>
    <w:rsid w:val="006600E1"/>
    <w:rsid w:val="00661955"/>
    <w:rsid w:val="00663036"/>
    <w:rsid w:val="006631D3"/>
    <w:rsid w:val="00664028"/>
    <w:rsid w:val="00666B16"/>
    <w:rsid w:val="00666E5C"/>
    <w:rsid w:val="0066762D"/>
    <w:rsid w:val="00667F60"/>
    <w:rsid w:val="0067181A"/>
    <w:rsid w:val="006718BF"/>
    <w:rsid w:val="0067205F"/>
    <w:rsid w:val="006723BB"/>
    <w:rsid w:val="00673309"/>
    <w:rsid w:val="00673668"/>
    <w:rsid w:val="0067410F"/>
    <w:rsid w:val="006742A4"/>
    <w:rsid w:val="00677494"/>
    <w:rsid w:val="00680125"/>
    <w:rsid w:val="0068023A"/>
    <w:rsid w:val="00681278"/>
    <w:rsid w:val="00682C4D"/>
    <w:rsid w:val="006831BE"/>
    <w:rsid w:val="00684D1F"/>
    <w:rsid w:val="00684F28"/>
    <w:rsid w:val="00686A96"/>
    <w:rsid w:val="006910A6"/>
    <w:rsid w:val="0069371C"/>
    <w:rsid w:val="006943EB"/>
    <w:rsid w:val="00695808"/>
    <w:rsid w:val="00695EED"/>
    <w:rsid w:val="006A2DD1"/>
    <w:rsid w:val="006A60AE"/>
    <w:rsid w:val="006B0F48"/>
    <w:rsid w:val="006B2E99"/>
    <w:rsid w:val="006B352E"/>
    <w:rsid w:val="006B3C42"/>
    <w:rsid w:val="006B46FB"/>
    <w:rsid w:val="006B5C8F"/>
    <w:rsid w:val="006C089C"/>
    <w:rsid w:val="006C37DF"/>
    <w:rsid w:val="006C3886"/>
    <w:rsid w:val="006C3F36"/>
    <w:rsid w:val="006C4204"/>
    <w:rsid w:val="006C47B9"/>
    <w:rsid w:val="006C6DC3"/>
    <w:rsid w:val="006C725F"/>
    <w:rsid w:val="006C7742"/>
    <w:rsid w:val="006C786C"/>
    <w:rsid w:val="006D1676"/>
    <w:rsid w:val="006D390F"/>
    <w:rsid w:val="006D45E8"/>
    <w:rsid w:val="006D4D7A"/>
    <w:rsid w:val="006D7756"/>
    <w:rsid w:val="006D7CA0"/>
    <w:rsid w:val="006E1AAF"/>
    <w:rsid w:val="006E21FB"/>
    <w:rsid w:val="006E48DC"/>
    <w:rsid w:val="006E67C6"/>
    <w:rsid w:val="006E6D11"/>
    <w:rsid w:val="006F17D9"/>
    <w:rsid w:val="006F2810"/>
    <w:rsid w:val="006F2A07"/>
    <w:rsid w:val="00700684"/>
    <w:rsid w:val="00701195"/>
    <w:rsid w:val="007020D5"/>
    <w:rsid w:val="0070292A"/>
    <w:rsid w:val="00704781"/>
    <w:rsid w:val="007056DA"/>
    <w:rsid w:val="0070599A"/>
    <w:rsid w:val="00706FEA"/>
    <w:rsid w:val="00707B6E"/>
    <w:rsid w:val="0071037C"/>
    <w:rsid w:val="00711064"/>
    <w:rsid w:val="00712A64"/>
    <w:rsid w:val="00712DFB"/>
    <w:rsid w:val="0071369F"/>
    <w:rsid w:val="00713F8A"/>
    <w:rsid w:val="007158D4"/>
    <w:rsid w:val="00716069"/>
    <w:rsid w:val="0071686B"/>
    <w:rsid w:val="007202DF"/>
    <w:rsid w:val="007210FA"/>
    <w:rsid w:val="007211D1"/>
    <w:rsid w:val="00721B44"/>
    <w:rsid w:val="00721D2F"/>
    <w:rsid w:val="007227D6"/>
    <w:rsid w:val="00722D64"/>
    <w:rsid w:val="00723697"/>
    <w:rsid w:val="00723B0C"/>
    <w:rsid w:val="00724F65"/>
    <w:rsid w:val="007254E6"/>
    <w:rsid w:val="0072591F"/>
    <w:rsid w:val="00725AF5"/>
    <w:rsid w:val="00726EF1"/>
    <w:rsid w:val="007270F5"/>
    <w:rsid w:val="00727509"/>
    <w:rsid w:val="007305F9"/>
    <w:rsid w:val="00730CB5"/>
    <w:rsid w:val="007322FF"/>
    <w:rsid w:val="00732ACB"/>
    <w:rsid w:val="00733A02"/>
    <w:rsid w:val="00733E0F"/>
    <w:rsid w:val="00735FCA"/>
    <w:rsid w:val="0073632B"/>
    <w:rsid w:val="00736F55"/>
    <w:rsid w:val="007413AC"/>
    <w:rsid w:val="007424C0"/>
    <w:rsid w:val="00743499"/>
    <w:rsid w:val="007434AA"/>
    <w:rsid w:val="0075012A"/>
    <w:rsid w:val="00750753"/>
    <w:rsid w:val="00750FB5"/>
    <w:rsid w:val="0075425C"/>
    <w:rsid w:val="00754B95"/>
    <w:rsid w:val="0075606F"/>
    <w:rsid w:val="00760281"/>
    <w:rsid w:val="0076132E"/>
    <w:rsid w:val="00762B3F"/>
    <w:rsid w:val="00763C7C"/>
    <w:rsid w:val="00764047"/>
    <w:rsid w:val="00764332"/>
    <w:rsid w:val="0076451F"/>
    <w:rsid w:val="00764D4D"/>
    <w:rsid w:val="00764F2D"/>
    <w:rsid w:val="0077097A"/>
    <w:rsid w:val="00771905"/>
    <w:rsid w:val="007719C2"/>
    <w:rsid w:val="0077283F"/>
    <w:rsid w:val="007752F4"/>
    <w:rsid w:val="00776D12"/>
    <w:rsid w:val="0077752E"/>
    <w:rsid w:val="007779F5"/>
    <w:rsid w:val="007811F3"/>
    <w:rsid w:val="00781A90"/>
    <w:rsid w:val="007830A1"/>
    <w:rsid w:val="00783533"/>
    <w:rsid w:val="00784C05"/>
    <w:rsid w:val="00784ED7"/>
    <w:rsid w:val="00786487"/>
    <w:rsid w:val="00787A5C"/>
    <w:rsid w:val="007917F8"/>
    <w:rsid w:val="00792342"/>
    <w:rsid w:val="00792445"/>
    <w:rsid w:val="0079387D"/>
    <w:rsid w:val="007970C2"/>
    <w:rsid w:val="007977A8"/>
    <w:rsid w:val="007A0ADB"/>
    <w:rsid w:val="007A1A84"/>
    <w:rsid w:val="007A1F9C"/>
    <w:rsid w:val="007A2A7C"/>
    <w:rsid w:val="007A2D59"/>
    <w:rsid w:val="007A41E3"/>
    <w:rsid w:val="007A48E1"/>
    <w:rsid w:val="007A4A1E"/>
    <w:rsid w:val="007A5156"/>
    <w:rsid w:val="007A571C"/>
    <w:rsid w:val="007A64F6"/>
    <w:rsid w:val="007A6E3C"/>
    <w:rsid w:val="007A6F34"/>
    <w:rsid w:val="007A7BD3"/>
    <w:rsid w:val="007B035A"/>
    <w:rsid w:val="007B1B7E"/>
    <w:rsid w:val="007B2C48"/>
    <w:rsid w:val="007B3F9D"/>
    <w:rsid w:val="007B4ADB"/>
    <w:rsid w:val="007B4E38"/>
    <w:rsid w:val="007B512A"/>
    <w:rsid w:val="007B6A93"/>
    <w:rsid w:val="007B7DB0"/>
    <w:rsid w:val="007C0651"/>
    <w:rsid w:val="007C0AA0"/>
    <w:rsid w:val="007C1E05"/>
    <w:rsid w:val="007C1FFA"/>
    <w:rsid w:val="007C2097"/>
    <w:rsid w:val="007C28A2"/>
    <w:rsid w:val="007C3B34"/>
    <w:rsid w:val="007C4225"/>
    <w:rsid w:val="007C4814"/>
    <w:rsid w:val="007C5819"/>
    <w:rsid w:val="007D0759"/>
    <w:rsid w:val="007D0D08"/>
    <w:rsid w:val="007D1276"/>
    <w:rsid w:val="007D2685"/>
    <w:rsid w:val="007D3EA0"/>
    <w:rsid w:val="007D47B2"/>
    <w:rsid w:val="007D54CF"/>
    <w:rsid w:val="007D5A72"/>
    <w:rsid w:val="007D5AC0"/>
    <w:rsid w:val="007D665D"/>
    <w:rsid w:val="007D6A07"/>
    <w:rsid w:val="007D7A43"/>
    <w:rsid w:val="007E0D5E"/>
    <w:rsid w:val="007E0D89"/>
    <w:rsid w:val="007E1360"/>
    <w:rsid w:val="007E1FAC"/>
    <w:rsid w:val="007E262C"/>
    <w:rsid w:val="007E3345"/>
    <w:rsid w:val="007E4F6F"/>
    <w:rsid w:val="007E6AFE"/>
    <w:rsid w:val="007E7CDD"/>
    <w:rsid w:val="007F0781"/>
    <w:rsid w:val="007F07AF"/>
    <w:rsid w:val="007F1DE7"/>
    <w:rsid w:val="007F2431"/>
    <w:rsid w:val="007F2A79"/>
    <w:rsid w:val="007F3131"/>
    <w:rsid w:val="007F4720"/>
    <w:rsid w:val="007F7259"/>
    <w:rsid w:val="007F794D"/>
    <w:rsid w:val="007F7DE1"/>
    <w:rsid w:val="007F7E73"/>
    <w:rsid w:val="00800D25"/>
    <w:rsid w:val="00800FE0"/>
    <w:rsid w:val="0080155E"/>
    <w:rsid w:val="00801889"/>
    <w:rsid w:val="00802290"/>
    <w:rsid w:val="00802F41"/>
    <w:rsid w:val="00803CEE"/>
    <w:rsid w:val="008040A8"/>
    <w:rsid w:val="00811B89"/>
    <w:rsid w:val="008127E0"/>
    <w:rsid w:val="00813471"/>
    <w:rsid w:val="00814589"/>
    <w:rsid w:val="008152E4"/>
    <w:rsid w:val="00815C69"/>
    <w:rsid w:val="00816CEA"/>
    <w:rsid w:val="00820082"/>
    <w:rsid w:val="00820BF0"/>
    <w:rsid w:val="00821B60"/>
    <w:rsid w:val="00822EAD"/>
    <w:rsid w:val="00824930"/>
    <w:rsid w:val="00826560"/>
    <w:rsid w:val="008279FA"/>
    <w:rsid w:val="0083092F"/>
    <w:rsid w:val="00830EE1"/>
    <w:rsid w:val="008312BB"/>
    <w:rsid w:val="008343B6"/>
    <w:rsid w:val="00834EBF"/>
    <w:rsid w:val="00835F64"/>
    <w:rsid w:val="008362EF"/>
    <w:rsid w:val="00836DB0"/>
    <w:rsid w:val="00837D55"/>
    <w:rsid w:val="00841BFB"/>
    <w:rsid w:val="0084200D"/>
    <w:rsid w:val="00842329"/>
    <w:rsid w:val="0084246D"/>
    <w:rsid w:val="008439EF"/>
    <w:rsid w:val="0084771A"/>
    <w:rsid w:val="00851449"/>
    <w:rsid w:val="00851A79"/>
    <w:rsid w:val="00853BAE"/>
    <w:rsid w:val="00854048"/>
    <w:rsid w:val="008543F0"/>
    <w:rsid w:val="008560A4"/>
    <w:rsid w:val="008603C3"/>
    <w:rsid w:val="008626E7"/>
    <w:rsid w:val="00863437"/>
    <w:rsid w:val="00863E72"/>
    <w:rsid w:val="0086460D"/>
    <w:rsid w:val="00864964"/>
    <w:rsid w:val="008649A6"/>
    <w:rsid w:val="00864FC8"/>
    <w:rsid w:val="00865E1D"/>
    <w:rsid w:val="00870385"/>
    <w:rsid w:val="008704C8"/>
    <w:rsid w:val="00870C62"/>
    <w:rsid w:val="00870EE7"/>
    <w:rsid w:val="00871BF8"/>
    <w:rsid w:val="008726BF"/>
    <w:rsid w:val="00872FAF"/>
    <w:rsid w:val="00876BA5"/>
    <w:rsid w:val="00876D6E"/>
    <w:rsid w:val="008775B9"/>
    <w:rsid w:val="0088049B"/>
    <w:rsid w:val="00880E69"/>
    <w:rsid w:val="00881258"/>
    <w:rsid w:val="00881BC9"/>
    <w:rsid w:val="008836B9"/>
    <w:rsid w:val="00884960"/>
    <w:rsid w:val="00884DB9"/>
    <w:rsid w:val="008863B9"/>
    <w:rsid w:val="00887AD2"/>
    <w:rsid w:val="00891318"/>
    <w:rsid w:val="00891CA6"/>
    <w:rsid w:val="008922B7"/>
    <w:rsid w:val="0089249B"/>
    <w:rsid w:val="00892977"/>
    <w:rsid w:val="008943A1"/>
    <w:rsid w:val="008951DB"/>
    <w:rsid w:val="008958D9"/>
    <w:rsid w:val="00896473"/>
    <w:rsid w:val="008974B6"/>
    <w:rsid w:val="00897652"/>
    <w:rsid w:val="008A0421"/>
    <w:rsid w:val="008A1FE1"/>
    <w:rsid w:val="008A225A"/>
    <w:rsid w:val="008A2875"/>
    <w:rsid w:val="008A45A6"/>
    <w:rsid w:val="008A5B83"/>
    <w:rsid w:val="008A66FD"/>
    <w:rsid w:val="008A7DC2"/>
    <w:rsid w:val="008B046D"/>
    <w:rsid w:val="008B1A9C"/>
    <w:rsid w:val="008B2ABB"/>
    <w:rsid w:val="008B45CB"/>
    <w:rsid w:val="008B518A"/>
    <w:rsid w:val="008B5E27"/>
    <w:rsid w:val="008B63A0"/>
    <w:rsid w:val="008C286A"/>
    <w:rsid w:val="008C360A"/>
    <w:rsid w:val="008C4A04"/>
    <w:rsid w:val="008C5C2E"/>
    <w:rsid w:val="008C5D83"/>
    <w:rsid w:val="008C758C"/>
    <w:rsid w:val="008C765D"/>
    <w:rsid w:val="008C7AD7"/>
    <w:rsid w:val="008D0097"/>
    <w:rsid w:val="008D109F"/>
    <w:rsid w:val="008D2437"/>
    <w:rsid w:val="008D256D"/>
    <w:rsid w:val="008D271C"/>
    <w:rsid w:val="008D3D1B"/>
    <w:rsid w:val="008D66AA"/>
    <w:rsid w:val="008D7EDD"/>
    <w:rsid w:val="008E073C"/>
    <w:rsid w:val="008E0B68"/>
    <w:rsid w:val="008E1513"/>
    <w:rsid w:val="008E1D8B"/>
    <w:rsid w:val="008E2858"/>
    <w:rsid w:val="008E3F57"/>
    <w:rsid w:val="008E5823"/>
    <w:rsid w:val="008E64D5"/>
    <w:rsid w:val="008E7269"/>
    <w:rsid w:val="008E7520"/>
    <w:rsid w:val="008F1B74"/>
    <w:rsid w:val="008F1E0D"/>
    <w:rsid w:val="008F3FC5"/>
    <w:rsid w:val="008F4E2F"/>
    <w:rsid w:val="008F633F"/>
    <w:rsid w:val="008F677D"/>
    <w:rsid w:val="008F686C"/>
    <w:rsid w:val="0090028C"/>
    <w:rsid w:val="00902448"/>
    <w:rsid w:val="00902652"/>
    <w:rsid w:val="00902CCE"/>
    <w:rsid w:val="00902DC0"/>
    <w:rsid w:val="00903FBD"/>
    <w:rsid w:val="009047DB"/>
    <w:rsid w:val="00904B4F"/>
    <w:rsid w:val="0090579D"/>
    <w:rsid w:val="00906B69"/>
    <w:rsid w:val="00907A70"/>
    <w:rsid w:val="00911FB6"/>
    <w:rsid w:val="0091291D"/>
    <w:rsid w:val="00912B14"/>
    <w:rsid w:val="0091341A"/>
    <w:rsid w:val="0091437C"/>
    <w:rsid w:val="009148DE"/>
    <w:rsid w:val="009153E4"/>
    <w:rsid w:val="009166DB"/>
    <w:rsid w:val="009176A9"/>
    <w:rsid w:val="00917EFE"/>
    <w:rsid w:val="00921560"/>
    <w:rsid w:val="009227C0"/>
    <w:rsid w:val="00923010"/>
    <w:rsid w:val="0092351E"/>
    <w:rsid w:val="00926C22"/>
    <w:rsid w:val="00927326"/>
    <w:rsid w:val="00930A43"/>
    <w:rsid w:val="00930E94"/>
    <w:rsid w:val="009310C4"/>
    <w:rsid w:val="009311F4"/>
    <w:rsid w:val="00931B9F"/>
    <w:rsid w:val="0093222F"/>
    <w:rsid w:val="00932D3B"/>
    <w:rsid w:val="00934BCA"/>
    <w:rsid w:val="0093660A"/>
    <w:rsid w:val="00936B72"/>
    <w:rsid w:val="00937144"/>
    <w:rsid w:val="00940168"/>
    <w:rsid w:val="009406ED"/>
    <w:rsid w:val="00941E30"/>
    <w:rsid w:val="009447F2"/>
    <w:rsid w:val="0094504E"/>
    <w:rsid w:val="00945405"/>
    <w:rsid w:val="0094620B"/>
    <w:rsid w:val="00950C56"/>
    <w:rsid w:val="00951A31"/>
    <w:rsid w:val="00952487"/>
    <w:rsid w:val="009606AB"/>
    <w:rsid w:val="00961D72"/>
    <w:rsid w:val="00962322"/>
    <w:rsid w:val="00963F6E"/>
    <w:rsid w:val="009661E7"/>
    <w:rsid w:val="009667D9"/>
    <w:rsid w:val="00967CFD"/>
    <w:rsid w:val="00970250"/>
    <w:rsid w:val="009706B0"/>
    <w:rsid w:val="00972F23"/>
    <w:rsid w:val="00973922"/>
    <w:rsid w:val="00973A9C"/>
    <w:rsid w:val="00974D6D"/>
    <w:rsid w:val="0097637D"/>
    <w:rsid w:val="0097653B"/>
    <w:rsid w:val="009766E4"/>
    <w:rsid w:val="009777D9"/>
    <w:rsid w:val="009818AA"/>
    <w:rsid w:val="00981E76"/>
    <w:rsid w:val="0098200A"/>
    <w:rsid w:val="009826C4"/>
    <w:rsid w:val="009829AF"/>
    <w:rsid w:val="009831AE"/>
    <w:rsid w:val="009835DF"/>
    <w:rsid w:val="00984409"/>
    <w:rsid w:val="00984C59"/>
    <w:rsid w:val="0098600B"/>
    <w:rsid w:val="009867CD"/>
    <w:rsid w:val="009879A1"/>
    <w:rsid w:val="0099116C"/>
    <w:rsid w:val="00991B88"/>
    <w:rsid w:val="00991CB8"/>
    <w:rsid w:val="00992550"/>
    <w:rsid w:val="009932E1"/>
    <w:rsid w:val="009939BE"/>
    <w:rsid w:val="00995918"/>
    <w:rsid w:val="009969B3"/>
    <w:rsid w:val="00997887"/>
    <w:rsid w:val="009A4510"/>
    <w:rsid w:val="009A5753"/>
    <w:rsid w:val="009A579D"/>
    <w:rsid w:val="009A5E6D"/>
    <w:rsid w:val="009A6081"/>
    <w:rsid w:val="009A6EA0"/>
    <w:rsid w:val="009B0831"/>
    <w:rsid w:val="009B1218"/>
    <w:rsid w:val="009B1DC7"/>
    <w:rsid w:val="009B3096"/>
    <w:rsid w:val="009B33FA"/>
    <w:rsid w:val="009B45ED"/>
    <w:rsid w:val="009B61F4"/>
    <w:rsid w:val="009B69EA"/>
    <w:rsid w:val="009B6DA3"/>
    <w:rsid w:val="009B7852"/>
    <w:rsid w:val="009B79EE"/>
    <w:rsid w:val="009C0DDB"/>
    <w:rsid w:val="009C1287"/>
    <w:rsid w:val="009C4D3C"/>
    <w:rsid w:val="009C5309"/>
    <w:rsid w:val="009C722D"/>
    <w:rsid w:val="009D141E"/>
    <w:rsid w:val="009D1B02"/>
    <w:rsid w:val="009D21C1"/>
    <w:rsid w:val="009D2380"/>
    <w:rsid w:val="009D2924"/>
    <w:rsid w:val="009D3516"/>
    <w:rsid w:val="009D3599"/>
    <w:rsid w:val="009D4385"/>
    <w:rsid w:val="009D4914"/>
    <w:rsid w:val="009D5477"/>
    <w:rsid w:val="009D5D30"/>
    <w:rsid w:val="009D6ED6"/>
    <w:rsid w:val="009D77BD"/>
    <w:rsid w:val="009E0837"/>
    <w:rsid w:val="009E0B27"/>
    <w:rsid w:val="009E1088"/>
    <w:rsid w:val="009E2297"/>
    <w:rsid w:val="009E2BFB"/>
    <w:rsid w:val="009E3275"/>
    <w:rsid w:val="009E3297"/>
    <w:rsid w:val="009E3AC5"/>
    <w:rsid w:val="009E3C14"/>
    <w:rsid w:val="009E44EA"/>
    <w:rsid w:val="009E4D0F"/>
    <w:rsid w:val="009F0436"/>
    <w:rsid w:val="009F123B"/>
    <w:rsid w:val="009F1E9A"/>
    <w:rsid w:val="009F1FE1"/>
    <w:rsid w:val="009F2767"/>
    <w:rsid w:val="009F2D5A"/>
    <w:rsid w:val="009F3FC1"/>
    <w:rsid w:val="009F4499"/>
    <w:rsid w:val="009F60E4"/>
    <w:rsid w:val="009F6875"/>
    <w:rsid w:val="009F734F"/>
    <w:rsid w:val="009F78E9"/>
    <w:rsid w:val="009F7981"/>
    <w:rsid w:val="00A0065A"/>
    <w:rsid w:val="00A0131B"/>
    <w:rsid w:val="00A02174"/>
    <w:rsid w:val="00A027D4"/>
    <w:rsid w:val="00A03C8B"/>
    <w:rsid w:val="00A04631"/>
    <w:rsid w:val="00A05252"/>
    <w:rsid w:val="00A054C7"/>
    <w:rsid w:val="00A069F1"/>
    <w:rsid w:val="00A07E94"/>
    <w:rsid w:val="00A119B5"/>
    <w:rsid w:val="00A11D62"/>
    <w:rsid w:val="00A11EBF"/>
    <w:rsid w:val="00A13ED0"/>
    <w:rsid w:val="00A14439"/>
    <w:rsid w:val="00A14958"/>
    <w:rsid w:val="00A171FF"/>
    <w:rsid w:val="00A20AF9"/>
    <w:rsid w:val="00A210E4"/>
    <w:rsid w:val="00A21ABD"/>
    <w:rsid w:val="00A2244F"/>
    <w:rsid w:val="00A2288F"/>
    <w:rsid w:val="00A23125"/>
    <w:rsid w:val="00A23182"/>
    <w:rsid w:val="00A24119"/>
    <w:rsid w:val="00A244C0"/>
    <w:rsid w:val="00A246B6"/>
    <w:rsid w:val="00A246BB"/>
    <w:rsid w:val="00A24DFF"/>
    <w:rsid w:val="00A257DB"/>
    <w:rsid w:val="00A258A1"/>
    <w:rsid w:val="00A25D60"/>
    <w:rsid w:val="00A26A86"/>
    <w:rsid w:val="00A27973"/>
    <w:rsid w:val="00A30C0C"/>
    <w:rsid w:val="00A31A77"/>
    <w:rsid w:val="00A31E32"/>
    <w:rsid w:val="00A32A82"/>
    <w:rsid w:val="00A336B2"/>
    <w:rsid w:val="00A35E8B"/>
    <w:rsid w:val="00A36889"/>
    <w:rsid w:val="00A416D9"/>
    <w:rsid w:val="00A4317A"/>
    <w:rsid w:val="00A44338"/>
    <w:rsid w:val="00A4572F"/>
    <w:rsid w:val="00A459AC"/>
    <w:rsid w:val="00A45E4A"/>
    <w:rsid w:val="00A472FF"/>
    <w:rsid w:val="00A47377"/>
    <w:rsid w:val="00A47827"/>
    <w:rsid w:val="00A47E70"/>
    <w:rsid w:val="00A5077F"/>
    <w:rsid w:val="00A50954"/>
    <w:rsid w:val="00A50CF0"/>
    <w:rsid w:val="00A519F5"/>
    <w:rsid w:val="00A53018"/>
    <w:rsid w:val="00A53240"/>
    <w:rsid w:val="00A53761"/>
    <w:rsid w:val="00A539F8"/>
    <w:rsid w:val="00A543A8"/>
    <w:rsid w:val="00A57F37"/>
    <w:rsid w:val="00A6036C"/>
    <w:rsid w:val="00A60AB7"/>
    <w:rsid w:val="00A61017"/>
    <w:rsid w:val="00A64307"/>
    <w:rsid w:val="00A65C88"/>
    <w:rsid w:val="00A6655E"/>
    <w:rsid w:val="00A669A4"/>
    <w:rsid w:val="00A66BA9"/>
    <w:rsid w:val="00A67216"/>
    <w:rsid w:val="00A67918"/>
    <w:rsid w:val="00A6793D"/>
    <w:rsid w:val="00A70848"/>
    <w:rsid w:val="00A70AFF"/>
    <w:rsid w:val="00A70FB4"/>
    <w:rsid w:val="00A73183"/>
    <w:rsid w:val="00A73641"/>
    <w:rsid w:val="00A73BB8"/>
    <w:rsid w:val="00A74C45"/>
    <w:rsid w:val="00A7671C"/>
    <w:rsid w:val="00A8100F"/>
    <w:rsid w:val="00A8110D"/>
    <w:rsid w:val="00A81B60"/>
    <w:rsid w:val="00A843D8"/>
    <w:rsid w:val="00A850CD"/>
    <w:rsid w:val="00A856CE"/>
    <w:rsid w:val="00A90365"/>
    <w:rsid w:val="00A90780"/>
    <w:rsid w:val="00A919CF"/>
    <w:rsid w:val="00A91C6E"/>
    <w:rsid w:val="00A92114"/>
    <w:rsid w:val="00A92A72"/>
    <w:rsid w:val="00A937DF"/>
    <w:rsid w:val="00A9410E"/>
    <w:rsid w:val="00A97CDC"/>
    <w:rsid w:val="00A97E14"/>
    <w:rsid w:val="00AA28CC"/>
    <w:rsid w:val="00AA2CBC"/>
    <w:rsid w:val="00AA40DC"/>
    <w:rsid w:val="00AA4297"/>
    <w:rsid w:val="00AA43BF"/>
    <w:rsid w:val="00AA4FE7"/>
    <w:rsid w:val="00AA5876"/>
    <w:rsid w:val="00AA6D33"/>
    <w:rsid w:val="00AA7F85"/>
    <w:rsid w:val="00AB0BE3"/>
    <w:rsid w:val="00AB16DA"/>
    <w:rsid w:val="00AB201F"/>
    <w:rsid w:val="00AB2446"/>
    <w:rsid w:val="00AB3578"/>
    <w:rsid w:val="00AB3CEF"/>
    <w:rsid w:val="00AB581A"/>
    <w:rsid w:val="00AB698F"/>
    <w:rsid w:val="00AC05DA"/>
    <w:rsid w:val="00AC1806"/>
    <w:rsid w:val="00AC3851"/>
    <w:rsid w:val="00AC4BAE"/>
    <w:rsid w:val="00AC5820"/>
    <w:rsid w:val="00AC5D4D"/>
    <w:rsid w:val="00AC69B9"/>
    <w:rsid w:val="00AC6F6A"/>
    <w:rsid w:val="00AC7F00"/>
    <w:rsid w:val="00AD196C"/>
    <w:rsid w:val="00AD1B77"/>
    <w:rsid w:val="00AD1CD8"/>
    <w:rsid w:val="00AD2596"/>
    <w:rsid w:val="00AD3A4D"/>
    <w:rsid w:val="00AD4271"/>
    <w:rsid w:val="00AD577C"/>
    <w:rsid w:val="00AD6725"/>
    <w:rsid w:val="00AD6CB4"/>
    <w:rsid w:val="00AD6F99"/>
    <w:rsid w:val="00AD6FD4"/>
    <w:rsid w:val="00AD754A"/>
    <w:rsid w:val="00AD7DB8"/>
    <w:rsid w:val="00AE18F9"/>
    <w:rsid w:val="00AE3558"/>
    <w:rsid w:val="00AE35B6"/>
    <w:rsid w:val="00AE53F2"/>
    <w:rsid w:val="00AE5D65"/>
    <w:rsid w:val="00AF1CD9"/>
    <w:rsid w:val="00AF1EED"/>
    <w:rsid w:val="00AF49E1"/>
    <w:rsid w:val="00B00716"/>
    <w:rsid w:val="00B031D5"/>
    <w:rsid w:val="00B0365B"/>
    <w:rsid w:val="00B04FD3"/>
    <w:rsid w:val="00B05BEF"/>
    <w:rsid w:val="00B05E76"/>
    <w:rsid w:val="00B06D6B"/>
    <w:rsid w:val="00B10E3E"/>
    <w:rsid w:val="00B10E4B"/>
    <w:rsid w:val="00B11529"/>
    <w:rsid w:val="00B11A9B"/>
    <w:rsid w:val="00B121C9"/>
    <w:rsid w:val="00B1329C"/>
    <w:rsid w:val="00B13601"/>
    <w:rsid w:val="00B13604"/>
    <w:rsid w:val="00B140CA"/>
    <w:rsid w:val="00B14153"/>
    <w:rsid w:val="00B1675E"/>
    <w:rsid w:val="00B16800"/>
    <w:rsid w:val="00B174BD"/>
    <w:rsid w:val="00B174C5"/>
    <w:rsid w:val="00B1750F"/>
    <w:rsid w:val="00B17BDC"/>
    <w:rsid w:val="00B203B5"/>
    <w:rsid w:val="00B2167D"/>
    <w:rsid w:val="00B2259E"/>
    <w:rsid w:val="00B22A0F"/>
    <w:rsid w:val="00B23225"/>
    <w:rsid w:val="00B2405E"/>
    <w:rsid w:val="00B248E1"/>
    <w:rsid w:val="00B2546B"/>
    <w:rsid w:val="00B25878"/>
    <w:rsid w:val="00B258BB"/>
    <w:rsid w:val="00B30127"/>
    <w:rsid w:val="00B3037E"/>
    <w:rsid w:val="00B30824"/>
    <w:rsid w:val="00B3167C"/>
    <w:rsid w:val="00B31AC7"/>
    <w:rsid w:val="00B31D71"/>
    <w:rsid w:val="00B32634"/>
    <w:rsid w:val="00B33CF8"/>
    <w:rsid w:val="00B355F3"/>
    <w:rsid w:val="00B36702"/>
    <w:rsid w:val="00B36796"/>
    <w:rsid w:val="00B402E8"/>
    <w:rsid w:val="00B405E1"/>
    <w:rsid w:val="00B40D49"/>
    <w:rsid w:val="00B41BA7"/>
    <w:rsid w:val="00B42205"/>
    <w:rsid w:val="00B4497A"/>
    <w:rsid w:val="00B45322"/>
    <w:rsid w:val="00B46697"/>
    <w:rsid w:val="00B47BA0"/>
    <w:rsid w:val="00B533C3"/>
    <w:rsid w:val="00B53AFF"/>
    <w:rsid w:val="00B54160"/>
    <w:rsid w:val="00B553C1"/>
    <w:rsid w:val="00B56204"/>
    <w:rsid w:val="00B56D19"/>
    <w:rsid w:val="00B60042"/>
    <w:rsid w:val="00B60417"/>
    <w:rsid w:val="00B6150A"/>
    <w:rsid w:val="00B61C36"/>
    <w:rsid w:val="00B62FFD"/>
    <w:rsid w:val="00B63180"/>
    <w:rsid w:val="00B632B3"/>
    <w:rsid w:val="00B63566"/>
    <w:rsid w:val="00B65DF1"/>
    <w:rsid w:val="00B66BE7"/>
    <w:rsid w:val="00B67B97"/>
    <w:rsid w:val="00B67EB4"/>
    <w:rsid w:val="00B704EB"/>
    <w:rsid w:val="00B70E94"/>
    <w:rsid w:val="00B72451"/>
    <w:rsid w:val="00B727F4"/>
    <w:rsid w:val="00B731EE"/>
    <w:rsid w:val="00B73211"/>
    <w:rsid w:val="00B74A4F"/>
    <w:rsid w:val="00B74F51"/>
    <w:rsid w:val="00B75B4B"/>
    <w:rsid w:val="00B75B91"/>
    <w:rsid w:val="00B76247"/>
    <w:rsid w:val="00B7665B"/>
    <w:rsid w:val="00B76EA9"/>
    <w:rsid w:val="00B809DC"/>
    <w:rsid w:val="00B80E3E"/>
    <w:rsid w:val="00B81687"/>
    <w:rsid w:val="00B81693"/>
    <w:rsid w:val="00B8358F"/>
    <w:rsid w:val="00B84DDE"/>
    <w:rsid w:val="00B86870"/>
    <w:rsid w:val="00B8690C"/>
    <w:rsid w:val="00B869D3"/>
    <w:rsid w:val="00B877CE"/>
    <w:rsid w:val="00B87F6B"/>
    <w:rsid w:val="00B90449"/>
    <w:rsid w:val="00B91D1C"/>
    <w:rsid w:val="00B9335F"/>
    <w:rsid w:val="00B934AF"/>
    <w:rsid w:val="00B93AE8"/>
    <w:rsid w:val="00B94B28"/>
    <w:rsid w:val="00B96851"/>
    <w:rsid w:val="00B968C8"/>
    <w:rsid w:val="00B96916"/>
    <w:rsid w:val="00B96938"/>
    <w:rsid w:val="00B96DE1"/>
    <w:rsid w:val="00BA085D"/>
    <w:rsid w:val="00BA3341"/>
    <w:rsid w:val="00BA3EC5"/>
    <w:rsid w:val="00BA4FCD"/>
    <w:rsid w:val="00BA51D9"/>
    <w:rsid w:val="00BA55C6"/>
    <w:rsid w:val="00BA5D50"/>
    <w:rsid w:val="00BA69F9"/>
    <w:rsid w:val="00BB468F"/>
    <w:rsid w:val="00BB52E8"/>
    <w:rsid w:val="00BB537E"/>
    <w:rsid w:val="00BB5DFC"/>
    <w:rsid w:val="00BB6516"/>
    <w:rsid w:val="00BC433B"/>
    <w:rsid w:val="00BC78F2"/>
    <w:rsid w:val="00BD0A06"/>
    <w:rsid w:val="00BD116C"/>
    <w:rsid w:val="00BD279D"/>
    <w:rsid w:val="00BD2CB4"/>
    <w:rsid w:val="00BD2FB5"/>
    <w:rsid w:val="00BD2FC6"/>
    <w:rsid w:val="00BD3B8B"/>
    <w:rsid w:val="00BD3E5C"/>
    <w:rsid w:val="00BD3FFA"/>
    <w:rsid w:val="00BD436C"/>
    <w:rsid w:val="00BD54ED"/>
    <w:rsid w:val="00BD5AB6"/>
    <w:rsid w:val="00BD6BB8"/>
    <w:rsid w:val="00BD707F"/>
    <w:rsid w:val="00BE2BD5"/>
    <w:rsid w:val="00BE2DF6"/>
    <w:rsid w:val="00BE3329"/>
    <w:rsid w:val="00BE4620"/>
    <w:rsid w:val="00BE4B90"/>
    <w:rsid w:val="00BE5471"/>
    <w:rsid w:val="00BE5C44"/>
    <w:rsid w:val="00BE7BCA"/>
    <w:rsid w:val="00BE7EFF"/>
    <w:rsid w:val="00BF073F"/>
    <w:rsid w:val="00BF0BF2"/>
    <w:rsid w:val="00BF28A2"/>
    <w:rsid w:val="00BF2E58"/>
    <w:rsid w:val="00BF440C"/>
    <w:rsid w:val="00BF4B94"/>
    <w:rsid w:val="00BF5853"/>
    <w:rsid w:val="00BF670A"/>
    <w:rsid w:val="00BF7831"/>
    <w:rsid w:val="00C013D8"/>
    <w:rsid w:val="00C019AC"/>
    <w:rsid w:val="00C02FAD"/>
    <w:rsid w:val="00C03342"/>
    <w:rsid w:val="00C04DBD"/>
    <w:rsid w:val="00C060D8"/>
    <w:rsid w:val="00C07DD3"/>
    <w:rsid w:val="00C1035C"/>
    <w:rsid w:val="00C1088C"/>
    <w:rsid w:val="00C12744"/>
    <w:rsid w:val="00C12878"/>
    <w:rsid w:val="00C13B7D"/>
    <w:rsid w:val="00C1572E"/>
    <w:rsid w:val="00C2045D"/>
    <w:rsid w:val="00C20910"/>
    <w:rsid w:val="00C21EF6"/>
    <w:rsid w:val="00C22172"/>
    <w:rsid w:val="00C22E6A"/>
    <w:rsid w:val="00C23377"/>
    <w:rsid w:val="00C235B7"/>
    <w:rsid w:val="00C23BF9"/>
    <w:rsid w:val="00C262FA"/>
    <w:rsid w:val="00C2654D"/>
    <w:rsid w:val="00C30031"/>
    <w:rsid w:val="00C30138"/>
    <w:rsid w:val="00C32E3E"/>
    <w:rsid w:val="00C33EDB"/>
    <w:rsid w:val="00C3404F"/>
    <w:rsid w:val="00C36199"/>
    <w:rsid w:val="00C37328"/>
    <w:rsid w:val="00C37DA7"/>
    <w:rsid w:val="00C40135"/>
    <w:rsid w:val="00C4086F"/>
    <w:rsid w:val="00C447F9"/>
    <w:rsid w:val="00C47F33"/>
    <w:rsid w:val="00C47FFA"/>
    <w:rsid w:val="00C507DA"/>
    <w:rsid w:val="00C5263F"/>
    <w:rsid w:val="00C52973"/>
    <w:rsid w:val="00C5313B"/>
    <w:rsid w:val="00C57201"/>
    <w:rsid w:val="00C60BC9"/>
    <w:rsid w:val="00C61511"/>
    <w:rsid w:val="00C61CFA"/>
    <w:rsid w:val="00C65BEC"/>
    <w:rsid w:val="00C66748"/>
    <w:rsid w:val="00C66BA2"/>
    <w:rsid w:val="00C674C5"/>
    <w:rsid w:val="00C7097F"/>
    <w:rsid w:val="00C71A92"/>
    <w:rsid w:val="00C75C6C"/>
    <w:rsid w:val="00C77475"/>
    <w:rsid w:val="00C77595"/>
    <w:rsid w:val="00C80D51"/>
    <w:rsid w:val="00C8381F"/>
    <w:rsid w:val="00C85B47"/>
    <w:rsid w:val="00C86FAA"/>
    <w:rsid w:val="00C91728"/>
    <w:rsid w:val="00C93910"/>
    <w:rsid w:val="00C93A89"/>
    <w:rsid w:val="00C93B80"/>
    <w:rsid w:val="00C94787"/>
    <w:rsid w:val="00C94B17"/>
    <w:rsid w:val="00C9531A"/>
    <w:rsid w:val="00C9545B"/>
    <w:rsid w:val="00C95985"/>
    <w:rsid w:val="00C959CC"/>
    <w:rsid w:val="00C97884"/>
    <w:rsid w:val="00C97A3A"/>
    <w:rsid w:val="00CA0174"/>
    <w:rsid w:val="00CA09C6"/>
    <w:rsid w:val="00CA0E1F"/>
    <w:rsid w:val="00CA2F23"/>
    <w:rsid w:val="00CA3574"/>
    <w:rsid w:val="00CA3ED9"/>
    <w:rsid w:val="00CA4576"/>
    <w:rsid w:val="00CA5BFC"/>
    <w:rsid w:val="00CA6405"/>
    <w:rsid w:val="00CA6532"/>
    <w:rsid w:val="00CA7268"/>
    <w:rsid w:val="00CA7724"/>
    <w:rsid w:val="00CA7E29"/>
    <w:rsid w:val="00CB0398"/>
    <w:rsid w:val="00CB0672"/>
    <w:rsid w:val="00CB45C3"/>
    <w:rsid w:val="00CB558D"/>
    <w:rsid w:val="00CB6073"/>
    <w:rsid w:val="00CB66D3"/>
    <w:rsid w:val="00CC0FDA"/>
    <w:rsid w:val="00CC2416"/>
    <w:rsid w:val="00CC249E"/>
    <w:rsid w:val="00CC5026"/>
    <w:rsid w:val="00CC68D0"/>
    <w:rsid w:val="00CC7C46"/>
    <w:rsid w:val="00CD00CE"/>
    <w:rsid w:val="00CD0CBC"/>
    <w:rsid w:val="00CD1218"/>
    <w:rsid w:val="00CD1D8D"/>
    <w:rsid w:val="00CD2DFE"/>
    <w:rsid w:val="00CD2E85"/>
    <w:rsid w:val="00CD3A93"/>
    <w:rsid w:val="00CD4547"/>
    <w:rsid w:val="00CD483C"/>
    <w:rsid w:val="00CD62E4"/>
    <w:rsid w:val="00CD6C51"/>
    <w:rsid w:val="00CD7711"/>
    <w:rsid w:val="00CD7D83"/>
    <w:rsid w:val="00CE0A94"/>
    <w:rsid w:val="00CE0B95"/>
    <w:rsid w:val="00CE1252"/>
    <w:rsid w:val="00CE1307"/>
    <w:rsid w:val="00CE14E7"/>
    <w:rsid w:val="00CE1550"/>
    <w:rsid w:val="00CE449A"/>
    <w:rsid w:val="00CE48EB"/>
    <w:rsid w:val="00CE5BA1"/>
    <w:rsid w:val="00CE67DF"/>
    <w:rsid w:val="00CF0946"/>
    <w:rsid w:val="00CF219B"/>
    <w:rsid w:val="00CF2269"/>
    <w:rsid w:val="00CF2B90"/>
    <w:rsid w:val="00CF3CD5"/>
    <w:rsid w:val="00CF3FC6"/>
    <w:rsid w:val="00CF52E4"/>
    <w:rsid w:val="00CF6058"/>
    <w:rsid w:val="00CF6594"/>
    <w:rsid w:val="00CF6C5F"/>
    <w:rsid w:val="00CF76B7"/>
    <w:rsid w:val="00CF7860"/>
    <w:rsid w:val="00D0094D"/>
    <w:rsid w:val="00D01079"/>
    <w:rsid w:val="00D018B3"/>
    <w:rsid w:val="00D033E5"/>
    <w:rsid w:val="00D03F9A"/>
    <w:rsid w:val="00D056B2"/>
    <w:rsid w:val="00D05AE9"/>
    <w:rsid w:val="00D06D51"/>
    <w:rsid w:val="00D11453"/>
    <w:rsid w:val="00D1150C"/>
    <w:rsid w:val="00D12C5B"/>
    <w:rsid w:val="00D13CED"/>
    <w:rsid w:val="00D141E2"/>
    <w:rsid w:val="00D15542"/>
    <w:rsid w:val="00D16758"/>
    <w:rsid w:val="00D16A4C"/>
    <w:rsid w:val="00D17BE7"/>
    <w:rsid w:val="00D17DCD"/>
    <w:rsid w:val="00D2108E"/>
    <w:rsid w:val="00D22FCA"/>
    <w:rsid w:val="00D23A30"/>
    <w:rsid w:val="00D24155"/>
    <w:rsid w:val="00D24991"/>
    <w:rsid w:val="00D259CE"/>
    <w:rsid w:val="00D25E28"/>
    <w:rsid w:val="00D26952"/>
    <w:rsid w:val="00D30566"/>
    <w:rsid w:val="00D30567"/>
    <w:rsid w:val="00D3104B"/>
    <w:rsid w:val="00D3118C"/>
    <w:rsid w:val="00D36CD9"/>
    <w:rsid w:val="00D408AE"/>
    <w:rsid w:val="00D414FB"/>
    <w:rsid w:val="00D46305"/>
    <w:rsid w:val="00D472A9"/>
    <w:rsid w:val="00D50255"/>
    <w:rsid w:val="00D50727"/>
    <w:rsid w:val="00D517C9"/>
    <w:rsid w:val="00D52025"/>
    <w:rsid w:val="00D5242F"/>
    <w:rsid w:val="00D525BE"/>
    <w:rsid w:val="00D533E7"/>
    <w:rsid w:val="00D53538"/>
    <w:rsid w:val="00D542AA"/>
    <w:rsid w:val="00D55A65"/>
    <w:rsid w:val="00D5678A"/>
    <w:rsid w:val="00D6129E"/>
    <w:rsid w:val="00D61A5F"/>
    <w:rsid w:val="00D620E9"/>
    <w:rsid w:val="00D623C8"/>
    <w:rsid w:val="00D628D2"/>
    <w:rsid w:val="00D63878"/>
    <w:rsid w:val="00D63CD0"/>
    <w:rsid w:val="00D63EA6"/>
    <w:rsid w:val="00D649DB"/>
    <w:rsid w:val="00D64E8D"/>
    <w:rsid w:val="00D66520"/>
    <w:rsid w:val="00D66720"/>
    <w:rsid w:val="00D67623"/>
    <w:rsid w:val="00D679C7"/>
    <w:rsid w:val="00D71FC6"/>
    <w:rsid w:val="00D72166"/>
    <w:rsid w:val="00D7260F"/>
    <w:rsid w:val="00D72DCD"/>
    <w:rsid w:val="00D730B2"/>
    <w:rsid w:val="00D740C2"/>
    <w:rsid w:val="00D745AF"/>
    <w:rsid w:val="00D74B58"/>
    <w:rsid w:val="00D74D9F"/>
    <w:rsid w:val="00D75153"/>
    <w:rsid w:val="00D80A1A"/>
    <w:rsid w:val="00D80CE8"/>
    <w:rsid w:val="00D81AB8"/>
    <w:rsid w:val="00D82308"/>
    <w:rsid w:val="00D82F7E"/>
    <w:rsid w:val="00D84A99"/>
    <w:rsid w:val="00D85300"/>
    <w:rsid w:val="00D85767"/>
    <w:rsid w:val="00D859A9"/>
    <w:rsid w:val="00D86696"/>
    <w:rsid w:val="00D866C1"/>
    <w:rsid w:val="00D86F93"/>
    <w:rsid w:val="00D87DBA"/>
    <w:rsid w:val="00D905CA"/>
    <w:rsid w:val="00D90C8D"/>
    <w:rsid w:val="00D90EC2"/>
    <w:rsid w:val="00D92D81"/>
    <w:rsid w:val="00D94046"/>
    <w:rsid w:val="00D956B5"/>
    <w:rsid w:val="00D95A65"/>
    <w:rsid w:val="00D96D03"/>
    <w:rsid w:val="00D97941"/>
    <w:rsid w:val="00DA120B"/>
    <w:rsid w:val="00DA16CB"/>
    <w:rsid w:val="00DA305B"/>
    <w:rsid w:val="00DA34F9"/>
    <w:rsid w:val="00DA371B"/>
    <w:rsid w:val="00DA485F"/>
    <w:rsid w:val="00DA66EA"/>
    <w:rsid w:val="00DA70AC"/>
    <w:rsid w:val="00DA7115"/>
    <w:rsid w:val="00DB2841"/>
    <w:rsid w:val="00DB5A91"/>
    <w:rsid w:val="00DB640C"/>
    <w:rsid w:val="00DB6710"/>
    <w:rsid w:val="00DB7E31"/>
    <w:rsid w:val="00DC00AF"/>
    <w:rsid w:val="00DC066F"/>
    <w:rsid w:val="00DC0ACC"/>
    <w:rsid w:val="00DC1F13"/>
    <w:rsid w:val="00DC299A"/>
    <w:rsid w:val="00DC6416"/>
    <w:rsid w:val="00DD0025"/>
    <w:rsid w:val="00DD2BFA"/>
    <w:rsid w:val="00DD3D98"/>
    <w:rsid w:val="00DD44F0"/>
    <w:rsid w:val="00DD590F"/>
    <w:rsid w:val="00DD5C5C"/>
    <w:rsid w:val="00DD64F5"/>
    <w:rsid w:val="00DD723E"/>
    <w:rsid w:val="00DD7B41"/>
    <w:rsid w:val="00DE15F4"/>
    <w:rsid w:val="00DE2D2B"/>
    <w:rsid w:val="00DE34CF"/>
    <w:rsid w:val="00DE35F1"/>
    <w:rsid w:val="00DE43CB"/>
    <w:rsid w:val="00DE43F3"/>
    <w:rsid w:val="00DE4605"/>
    <w:rsid w:val="00DE4D0F"/>
    <w:rsid w:val="00DE514D"/>
    <w:rsid w:val="00DE55D7"/>
    <w:rsid w:val="00DE7260"/>
    <w:rsid w:val="00DF08AF"/>
    <w:rsid w:val="00DF0AC8"/>
    <w:rsid w:val="00DF19A9"/>
    <w:rsid w:val="00DF1BC7"/>
    <w:rsid w:val="00DF30BC"/>
    <w:rsid w:val="00E00577"/>
    <w:rsid w:val="00E009F5"/>
    <w:rsid w:val="00E02AD3"/>
    <w:rsid w:val="00E03BFD"/>
    <w:rsid w:val="00E040A0"/>
    <w:rsid w:val="00E04806"/>
    <w:rsid w:val="00E04FD5"/>
    <w:rsid w:val="00E058A5"/>
    <w:rsid w:val="00E07143"/>
    <w:rsid w:val="00E130A7"/>
    <w:rsid w:val="00E13F3D"/>
    <w:rsid w:val="00E14A9C"/>
    <w:rsid w:val="00E15F7F"/>
    <w:rsid w:val="00E170E5"/>
    <w:rsid w:val="00E20659"/>
    <w:rsid w:val="00E207EE"/>
    <w:rsid w:val="00E23658"/>
    <w:rsid w:val="00E243B8"/>
    <w:rsid w:val="00E24CB8"/>
    <w:rsid w:val="00E25F9D"/>
    <w:rsid w:val="00E26711"/>
    <w:rsid w:val="00E31029"/>
    <w:rsid w:val="00E34898"/>
    <w:rsid w:val="00E34B9C"/>
    <w:rsid w:val="00E353C0"/>
    <w:rsid w:val="00E3608F"/>
    <w:rsid w:val="00E41B6E"/>
    <w:rsid w:val="00E44956"/>
    <w:rsid w:val="00E44F33"/>
    <w:rsid w:val="00E45C17"/>
    <w:rsid w:val="00E47635"/>
    <w:rsid w:val="00E47D5C"/>
    <w:rsid w:val="00E5008C"/>
    <w:rsid w:val="00E50B87"/>
    <w:rsid w:val="00E520C0"/>
    <w:rsid w:val="00E52CC7"/>
    <w:rsid w:val="00E53832"/>
    <w:rsid w:val="00E575E1"/>
    <w:rsid w:val="00E63995"/>
    <w:rsid w:val="00E6559C"/>
    <w:rsid w:val="00E66870"/>
    <w:rsid w:val="00E67A9C"/>
    <w:rsid w:val="00E70BC4"/>
    <w:rsid w:val="00E7109B"/>
    <w:rsid w:val="00E714A4"/>
    <w:rsid w:val="00E71EEC"/>
    <w:rsid w:val="00E72097"/>
    <w:rsid w:val="00E724C0"/>
    <w:rsid w:val="00E72E0D"/>
    <w:rsid w:val="00E73122"/>
    <w:rsid w:val="00E73D66"/>
    <w:rsid w:val="00E7459A"/>
    <w:rsid w:val="00E75C5C"/>
    <w:rsid w:val="00E77F28"/>
    <w:rsid w:val="00E80098"/>
    <w:rsid w:val="00E81CAA"/>
    <w:rsid w:val="00E84C22"/>
    <w:rsid w:val="00E856CF"/>
    <w:rsid w:val="00E85AAB"/>
    <w:rsid w:val="00E873D5"/>
    <w:rsid w:val="00E87CC3"/>
    <w:rsid w:val="00E9081E"/>
    <w:rsid w:val="00E92193"/>
    <w:rsid w:val="00E932CF"/>
    <w:rsid w:val="00E934DE"/>
    <w:rsid w:val="00E950C3"/>
    <w:rsid w:val="00E957F7"/>
    <w:rsid w:val="00E96F55"/>
    <w:rsid w:val="00E97013"/>
    <w:rsid w:val="00E97555"/>
    <w:rsid w:val="00EA0C03"/>
    <w:rsid w:val="00EA2D19"/>
    <w:rsid w:val="00EA2DA0"/>
    <w:rsid w:val="00EA312F"/>
    <w:rsid w:val="00EA4E52"/>
    <w:rsid w:val="00EA583F"/>
    <w:rsid w:val="00EA5A29"/>
    <w:rsid w:val="00EA60F0"/>
    <w:rsid w:val="00EA7EE6"/>
    <w:rsid w:val="00EB09AE"/>
    <w:rsid w:val="00EB09B7"/>
    <w:rsid w:val="00EB1689"/>
    <w:rsid w:val="00EB29D3"/>
    <w:rsid w:val="00EB321A"/>
    <w:rsid w:val="00EB376F"/>
    <w:rsid w:val="00EB65E9"/>
    <w:rsid w:val="00EB6BC5"/>
    <w:rsid w:val="00EB7C6E"/>
    <w:rsid w:val="00EC0444"/>
    <w:rsid w:val="00EC0A31"/>
    <w:rsid w:val="00EC14C3"/>
    <w:rsid w:val="00EC1680"/>
    <w:rsid w:val="00EC4C5B"/>
    <w:rsid w:val="00EC7CE8"/>
    <w:rsid w:val="00ED2940"/>
    <w:rsid w:val="00ED3359"/>
    <w:rsid w:val="00ED3BFB"/>
    <w:rsid w:val="00ED4E33"/>
    <w:rsid w:val="00ED5217"/>
    <w:rsid w:val="00ED542D"/>
    <w:rsid w:val="00ED5F10"/>
    <w:rsid w:val="00EE0BEB"/>
    <w:rsid w:val="00EE1AC3"/>
    <w:rsid w:val="00EE21DB"/>
    <w:rsid w:val="00EE29E6"/>
    <w:rsid w:val="00EE2A20"/>
    <w:rsid w:val="00EE2F63"/>
    <w:rsid w:val="00EE3870"/>
    <w:rsid w:val="00EE3CDD"/>
    <w:rsid w:val="00EE3D0F"/>
    <w:rsid w:val="00EE5242"/>
    <w:rsid w:val="00EE7374"/>
    <w:rsid w:val="00EE7432"/>
    <w:rsid w:val="00EE7D7C"/>
    <w:rsid w:val="00EF2425"/>
    <w:rsid w:val="00EF318C"/>
    <w:rsid w:val="00EF4A72"/>
    <w:rsid w:val="00EF571A"/>
    <w:rsid w:val="00EF60EE"/>
    <w:rsid w:val="00EF668B"/>
    <w:rsid w:val="00EF69EB"/>
    <w:rsid w:val="00F01A4E"/>
    <w:rsid w:val="00F020EF"/>
    <w:rsid w:val="00F0500C"/>
    <w:rsid w:val="00F0555D"/>
    <w:rsid w:val="00F10DD1"/>
    <w:rsid w:val="00F10ECF"/>
    <w:rsid w:val="00F10FD5"/>
    <w:rsid w:val="00F1182F"/>
    <w:rsid w:val="00F133BA"/>
    <w:rsid w:val="00F15B08"/>
    <w:rsid w:val="00F16729"/>
    <w:rsid w:val="00F173C0"/>
    <w:rsid w:val="00F2051D"/>
    <w:rsid w:val="00F21E0C"/>
    <w:rsid w:val="00F21EB1"/>
    <w:rsid w:val="00F23F9D"/>
    <w:rsid w:val="00F24D63"/>
    <w:rsid w:val="00F24FDF"/>
    <w:rsid w:val="00F25D98"/>
    <w:rsid w:val="00F27F5E"/>
    <w:rsid w:val="00F300FB"/>
    <w:rsid w:val="00F3094D"/>
    <w:rsid w:val="00F31C19"/>
    <w:rsid w:val="00F326BE"/>
    <w:rsid w:val="00F35204"/>
    <w:rsid w:val="00F35626"/>
    <w:rsid w:val="00F35FBE"/>
    <w:rsid w:val="00F36CBF"/>
    <w:rsid w:val="00F37538"/>
    <w:rsid w:val="00F3755F"/>
    <w:rsid w:val="00F377DB"/>
    <w:rsid w:val="00F37945"/>
    <w:rsid w:val="00F40862"/>
    <w:rsid w:val="00F41373"/>
    <w:rsid w:val="00F42389"/>
    <w:rsid w:val="00F43C1D"/>
    <w:rsid w:val="00F4564E"/>
    <w:rsid w:val="00F45662"/>
    <w:rsid w:val="00F45C12"/>
    <w:rsid w:val="00F4784E"/>
    <w:rsid w:val="00F504C0"/>
    <w:rsid w:val="00F5087D"/>
    <w:rsid w:val="00F509A0"/>
    <w:rsid w:val="00F517F0"/>
    <w:rsid w:val="00F54A29"/>
    <w:rsid w:val="00F55D84"/>
    <w:rsid w:val="00F56368"/>
    <w:rsid w:val="00F5645F"/>
    <w:rsid w:val="00F60D7A"/>
    <w:rsid w:val="00F617F8"/>
    <w:rsid w:val="00F620BA"/>
    <w:rsid w:val="00F63DED"/>
    <w:rsid w:val="00F67889"/>
    <w:rsid w:val="00F67CB8"/>
    <w:rsid w:val="00F707CB"/>
    <w:rsid w:val="00F70DAB"/>
    <w:rsid w:val="00F712B5"/>
    <w:rsid w:val="00F71DC8"/>
    <w:rsid w:val="00F73899"/>
    <w:rsid w:val="00F7702F"/>
    <w:rsid w:val="00F772FF"/>
    <w:rsid w:val="00F77F6E"/>
    <w:rsid w:val="00F80C9F"/>
    <w:rsid w:val="00F82C3C"/>
    <w:rsid w:val="00F84923"/>
    <w:rsid w:val="00F84EF6"/>
    <w:rsid w:val="00F878D7"/>
    <w:rsid w:val="00F905FF"/>
    <w:rsid w:val="00F90DBE"/>
    <w:rsid w:val="00F918D7"/>
    <w:rsid w:val="00F91FD6"/>
    <w:rsid w:val="00F9213A"/>
    <w:rsid w:val="00F941DF"/>
    <w:rsid w:val="00F9487C"/>
    <w:rsid w:val="00F95108"/>
    <w:rsid w:val="00F9580F"/>
    <w:rsid w:val="00F95D09"/>
    <w:rsid w:val="00F96122"/>
    <w:rsid w:val="00F96D70"/>
    <w:rsid w:val="00F97C98"/>
    <w:rsid w:val="00FA0751"/>
    <w:rsid w:val="00FA0CE0"/>
    <w:rsid w:val="00FA1050"/>
    <w:rsid w:val="00FA1051"/>
    <w:rsid w:val="00FA1175"/>
    <w:rsid w:val="00FA2311"/>
    <w:rsid w:val="00FA28DE"/>
    <w:rsid w:val="00FA54AF"/>
    <w:rsid w:val="00FA5792"/>
    <w:rsid w:val="00FB01A2"/>
    <w:rsid w:val="00FB1DC4"/>
    <w:rsid w:val="00FB27B0"/>
    <w:rsid w:val="00FB3228"/>
    <w:rsid w:val="00FB3771"/>
    <w:rsid w:val="00FB5ACF"/>
    <w:rsid w:val="00FB6386"/>
    <w:rsid w:val="00FB658A"/>
    <w:rsid w:val="00FB708D"/>
    <w:rsid w:val="00FC0445"/>
    <w:rsid w:val="00FC0A3B"/>
    <w:rsid w:val="00FC0EBF"/>
    <w:rsid w:val="00FC1888"/>
    <w:rsid w:val="00FC2723"/>
    <w:rsid w:val="00FC28D3"/>
    <w:rsid w:val="00FC28E0"/>
    <w:rsid w:val="00FC350A"/>
    <w:rsid w:val="00FC4D11"/>
    <w:rsid w:val="00FC4DE8"/>
    <w:rsid w:val="00FC58CA"/>
    <w:rsid w:val="00FC61F2"/>
    <w:rsid w:val="00FC7EFE"/>
    <w:rsid w:val="00FD059D"/>
    <w:rsid w:val="00FD0850"/>
    <w:rsid w:val="00FD20DE"/>
    <w:rsid w:val="00FD3DC1"/>
    <w:rsid w:val="00FD5400"/>
    <w:rsid w:val="00FD6873"/>
    <w:rsid w:val="00FE0462"/>
    <w:rsid w:val="00FE06FA"/>
    <w:rsid w:val="00FE0F7C"/>
    <w:rsid w:val="00FE1ABC"/>
    <w:rsid w:val="00FE265D"/>
    <w:rsid w:val="00FE2B68"/>
    <w:rsid w:val="00FE587D"/>
    <w:rsid w:val="00FF2E70"/>
    <w:rsid w:val="00FF34B2"/>
    <w:rsid w:val="00FF373C"/>
    <w:rsid w:val="00FF3B14"/>
    <w:rsid w:val="00FF3C92"/>
    <w:rsid w:val="00FF5D71"/>
    <w:rsid w:val="00FF76C3"/>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3346"/>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rsid w:val="001E40CA"/>
    <w:rPr>
      <w:rFonts w:ascii="Arial" w:eastAsia="MS Mincho" w:hAnsi="Arial"/>
      <w:szCs w:val="24"/>
      <w:lang w:val="zh-CN" w:eastAsia="en-GB"/>
    </w:rPr>
  </w:style>
  <w:style w:type="paragraph" w:customStyle="1" w:styleId="proposal">
    <w:name w:val="proposal"/>
    <w:basedOn w:val="af6"/>
    <w:next w:val="a"/>
    <w:link w:val="proposalChar"/>
    <w:qFormat/>
    <w:rsid w:val="002C1C96"/>
    <w:pPr>
      <w:numPr>
        <w:numId w:val="17"/>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2C1C96"/>
    <w:rPr>
      <w:rFonts w:ascii="Times New Roman" w:eastAsia="宋体" w:hAnsi="Times New Roman"/>
      <w:b/>
    </w:rPr>
  </w:style>
  <w:style w:type="paragraph" w:styleId="af6">
    <w:name w:val="Body Text"/>
    <w:basedOn w:val="a"/>
    <w:link w:val="af7"/>
    <w:semiHidden/>
    <w:unhideWhenUsed/>
    <w:rsid w:val="002C1C96"/>
    <w:pPr>
      <w:spacing w:after="120"/>
    </w:pPr>
  </w:style>
  <w:style w:type="character" w:customStyle="1" w:styleId="af7">
    <w:name w:val="正文文本 字符"/>
    <w:basedOn w:val="a0"/>
    <w:link w:val="af6"/>
    <w:semiHidden/>
    <w:rsid w:val="002C1C96"/>
    <w:rPr>
      <w:rFonts w:ascii="Times New Roman" w:hAnsi="Times New Roman"/>
      <w:lang w:val="en-GB" w:eastAsia="en-US"/>
    </w:rPr>
  </w:style>
  <w:style w:type="paragraph" w:styleId="af8">
    <w:name w:val="Normal (Web)"/>
    <w:basedOn w:val="a"/>
    <w:uiPriority w:val="99"/>
    <w:unhideWhenUsed/>
    <w:rsid w:val="005F24FC"/>
    <w:pPr>
      <w:spacing w:before="100" w:beforeAutospacing="1" w:after="100" w:afterAutospacing="1" w:line="240" w:lineRule="auto"/>
    </w:pPr>
    <w:rPr>
      <w:rFonts w:ascii="宋体" w:eastAsia="宋体" w:hAnsi="宋体" w:cs="宋体"/>
      <w:sz w:val="24"/>
      <w:szCs w:val="24"/>
      <w:lang w:val="en-US" w:eastAsia="zh-CN"/>
    </w:rPr>
  </w:style>
  <w:style w:type="paragraph" w:styleId="af9">
    <w:name w:val="caption"/>
    <w:basedOn w:val="a"/>
    <w:next w:val="a"/>
    <w:unhideWhenUsed/>
    <w:qFormat/>
    <w:rsid w:val="00D033E5"/>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79648878">
      <w:bodyDiv w:val="1"/>
      <w:marLeft w:val="0"/>
      <w:marRight w:val="0"/>
      <w:marTop w:val="0"/>
      <w:marBottom w:val="0"/>
      <w:divBdr>
        <w:top w:val="none" w:sz="0" w:space="0" w:color="auto"/>
        <w:left w:val="none" w:sz="0" w:space="0" w:color="auto"/>
        <w:bottom w:val="none" w:sz="0" w:space="0" w:color="auto"/>
        <w:right w:val="none" w:sz="0" w:space="0" w:color="auto"/>
      </w:divBdr>
    </w:div>
    <w:div w:id="631638474">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9956315">
      <w:bodyDiv w:val="1"/>
      <w:marLeft w:val="0"/>
      <w:marRight w:val="0"/>
      <w:marTop w:val="0"/>
      <w:marBottom w:val="0"/>
      <w:divBdr>
        <w:top w:val="none" w:sz="0" w:space="0" w:color="auto"/>
        <w:left w:val="none" w:sz="0" w:space="0" w:color="auto"/>
        <w:bottom w:val="none" w:sz="0" w:space="0" w:color="auto"/>
        <w:right w:val="none" w:sz="0" w:space="0" w:color="auto"/>
      </w:divBdr>
    </w:div>
    <w:div w:id="916785943">
      <w:bodyDiv w:val="1"/>
      <w:marLeft w:val="0"/>
      <w:marRight w:val="0"/>
      <w:marTop w:val="0"/>
      <w:marBottom w:val="0"/>
      <w:divBdr>
        <w:top w:val="none" w:sz="0" w:space="0" w:color="auto"/>
        <w:left w:val="none" w:sz="0" w:space="0" w:color="auto"/>
        <w:bottom w:val="none" w:sz="0" w:space="0" w:color="auto"/>
        <w:right w:val="none" w:sz="0" w:space="0" w:color="auto"/>
      </w:divBdr>
      <w:divsChild>
        <w:div w:id="582304908">
          <w:marLeft w:val="0"/>
          <w:marRight w:val="0"/>
          <w:marTop w:val="0"/>
          <w:marBottom w:val="0"/>
          <w:divBdr>
            <w:top w:val="single" w:sz="2" w:space="0" w:color="auto"/>
            <w:left w:val="single" w:sz="2" w:space="0" w:color="auto"/>
            <w:bottom w:val="single" w:sz="2" w:space="0" w:color="auto"/>
            <w:right w:val="single" w:sz="2" w:space="0" w:color="auto"/>
          </w:divBdr>
        </w:div>
        <w:div w:id="1070352597">
          <w:marLeft w:val="0"/>
          <w:marRight w:val="0"/>
          <w:marTop w:val="0"/>
          <w:marBottom w:val="0"/>
          <w:divBdr>
            <w:top w:val="single" w:sz="2" w:space="0" w:color="auto"/>
            <w:left w:val="single" w:sz="2" w:space="0" w:color="auto"/>
            <w:bottom w:val="single" w:sz="2" w:space="0" w:color="auto"/>
            <w:right w:val="single" w:sz="2" w:space="0" w:color="auto"/>
          </w:divBdr>
        </w:div>
        <w:div w:id="1073351562">
          <w:marLeft w:val="0"/>
          <w:marRight w:val="0"/>
          <w:marTop w:val="0"/>
          <w:marBottom w:val="0"/>
          <w:divBdr>
            <w:top w:val="single" w:sz="2" w:space="0" w:color="auto"/>
            <w:left w:val="single" w:sz="2" w:space="0" w:color="auto"/>
            <w:bottom w:val="single" w:sz="2" w:space="0" w:color="auto"/>
            <w:right w:val="single" w:sz="2" w:space="0" w:color="auto"/>
          </w:divBdr>
        </w:div>
        <w:div w:id="1251114228">
          <w:marLeft w:val="0"/>
          <w:marRight w:val="0"/>
          <w:marTop w:val="0"/>
          <w:marBottom w:val="0"/>
          <w:divBdr>
            <w:top w:val="single" w:sz="2" w:space="0" w:color="auto"/>
            <w:left w:val="single" w:sz="2" w:space="0" w:color="auto"/>
            <w:bottom w:val="single" w:sz="2" w:space="0" w:color="auto"/>
            <w:right w:val="single" w:sz="2" w:space="0" w:color="auto"/>
          </w:divBdr>
        </w:div>
        <w:div w:id="1574311530">
          <w:marLeft w:val="0"/>
          <w:marRight w:val="0"/>
          <w:marTop w:val="0"/>
          <w:marBottom w:val="0"/>
          <w:divBdr>
            <w:top w:val="single" w:sz="2" w:space="0" w:color="auto"/>
            <w:left w:val="single" w:sz="2" w:space="0" w:color="auto"/>
            <w:bottom w:val="single" w:sz="2" w:space="0" w:color="auto"/>
            <w:right w:val="single" w:sz="2" w:space="0" w:color="auto"/>
          </w:divBdr>
        </w:div>
      </w:divsChild>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608855563">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929732493">
      <w:bodyDiv w:val="1"/>
      <w:marLeft w:val="0"/>
      <w:marRight w:val="0"/>
      <w:marTop w:val="0"/>
      <w:marBottom w:val="0"/>
      <w:divBdr>
        <w:top w:val="none" w:sz="0" w:space="0" w:color="auto"/>
        <w:left w:val="none" w:sz="0" w:space="0" w:color="auto"/>
        <w:bottom w:val="none" w:sz="0" w:space="0" w:color="auto"/>
        <w:right w:val="none" w:sz="0" w:space="0" w:color="auto"/>
      </w:divBdr>
      <w:divsChild>
        <w:div w:id="951939077">
          <w:marLeft w:val="0"/>
          <w:marRight w:val="0"/>
          <w:marTop w:val="0"/>
          <w:marBottom w:val="0"/>
          <w:divBdr>
            <w:top w:val="single" w:sz="2" w:space="0" w:color="auto"/>
            <w:left w:val="single" w:sz="2" w:space="0" w:color="auto"/>
            <w:bottom w:val="single" w:sz="2" w:space="0" w:color="auto"/>
            <w:right w:val="single" w:sz="2" w:space="0" w:color="auto"/>
          </w:divBdr>
        </w:div>
      </w:divsChild>
    </w:div>
    <w:div w:id="1951932407">
      <w:bodyDiv w:val="1"/>
      <w:marLeft w:val="0"/>
      <w:marRight w:val="0"/>
      <w:marTop w:val="0"/>
      <w:marBottom w:val="0"/>
      <w:divBdr>
        <w:top w:val="none" w:sz="0" w:space="0" w:color="auto"/>
        <w:left w:val="none" w:sz="0" w:space="0" w:color="auto"/>
        <w:bottom w:val="none" w:sz="0" w:space="0" w:color="auto"/>
        <w:right w:val="none" w:sz="0" w:space="0" w:color="auto"/>
      </w:divBdr>
      <w:divsChild>
        <w:div w:id="1220828305">
          <w:marLeft w:val="0"/>
          <w:marRight w:val="0"/>
          <w:marTop w:val="0"/>
          <w:marBottom w:val="0"/>
          <w:divBdr>
            <w:top w:val="single" w:sz="2" w:space="0" w:color="auto"/>
            <w:left w:val="single" w:sz="2" w:space="0" w:color="auto"/>
            <w:bottom w:val="single" w:sz="2" w:space="0" w:color="auto"/>
            <w:right w:val="single" w:sz="2" w:space="0" w:color="auto"/>
          </w:divBdr>
        </w:div>
      </w:divsChild>
    </w:div>
    <w:div w:id="2115010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1BB599A-963C-4FBC-AF6B-38559BAD64A4}">
  <ds:schemaRefs>
    <ds:schemaRef ds:uri="http://schemas.openxmlformats.org/officeDocument/2006/bibliography"/>
  </ds:schemaRefs>
</ds:datastoreItem>
</file>

<file path=customXml/itemProps3.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4.xml><?xml version="1.0" encoding="utf-8"?>
<ds:datastoreItem xmlns:ds="http://schemas.openxmlformats.org/officeDocument/2006/customXml" ds:itemID="{53093934-91B0-4994-BB79-3EB7FB0ED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6173</Words>
  <Characters>34575</Characters>
  <Application>Microsoft Office Word</Application>
  <DocSecurity>0</DocSecurity>
  <Lines>461</Lines>
  <Paragraphs>205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40543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2025-10-01T14:53:00Z</dcterms:created>
  <dcterms:modified xsi:type="dcterms:W3CDTF">2025-10-01T14:53:00Z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52551e86-cf85-4050-af73-697c3aeb713b</vt:lpwstr>
  </property>
</Properties>
</file>